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от 24 декабря 2010 г. N 560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ОБ УТВЕРЖДЕНИИ ВИДОВ И СОСТАВА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БИОТЕХНИЧЕСКИХ МЕРОПРИЯТИЙ, А ТАКЖЕ ПОРЯДКА ИХ ПРОВЕДЕНИЯ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В ЦЕЛЯХ СОХРАНЕНИЯ ОХОТНИЧЬИХ РЕСУРСОВ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статей 32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47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2010, N 23, ст. 2793) и в соответствии с </w:t>
      </w:r>
      <w:hyperlink r:id="rId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пунктом 5.2.51.12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N 6, ст. 738; N 33, ст. 4088; N 34, ст. 4192; N 49, ст. 5976; 2010, N 5, ст. 538; N 10, ст. 1094; N 14, ст. 1656; N 26, ст. 3350; N 31, ст. 4251, ст. 4268; N 38, ст. 4835), приказываю:</w:t>
      </w:r>
      <w:proofErr w:type="gramEnd"/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Утвердить виды и состав биотехнических мероприятий, а также порядок их проведения в целях сохранения охотничьих ресурсов, согласно </w:t>
      </w:r>
      <w:hyperlink w:anchor="Par2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Министр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Ю.П.ТРУТНЕВ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 Минприроды России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24 декабря 2010 г. N 560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ВИДЫ И СОСТАВ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БИОТЕХНИЧЕСКИХ МЕРОПРИЯТИЙ, А ТАКЖЕ ПОРЯДОК ИХ ПРОВЕДЕНИЯ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В ЦЕЛЯХ СОХРАНЕНИЯ ОХОТНИЧЬИХ РЕСУРСОВ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1. К биотехническим мероприятиям относятся меры по поддержанию и увеличению численности охотничьих ресурсов &lt;*&gt;.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47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(далее - Федеральный закон N 209-ФЗ) (Собрание законодательства Российской Федерации, 2009, N 30, ст. 3735; N 52, ст. 6441, ст. 6450;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2010, N 23, ст. 2793).</w:t>
      </w:r>
      <w:proofErr w:type="gramEnd"/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 В охотничьих угодьях проводятся следующие виды биотехнических мероприятий: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2.1. Предотвращение гибели охотничьих ресурсов: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2.1.1. устранение незаконной добычи охотничьих ресурсов, разрушения и уничтожения среды их обитания;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2.1.2. регулирование численности объектов животного мира, влияющих на сокращение численности охотничьих ресурсов;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2.1.3. предотвращение гибели охотничьих ресурсов от транспортных средств и производственных процессов;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2.1.4. предотвращение гибели охотничьих ресурсов от стихийных бедствий природного и техногенного характера, а также непосредственное спасение охотничьих ресурсов при стихийных бедствиях природного и техногенного характера;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2.1.5. создания в охотничьих угодьях зон охраны охотничьих ресурсов;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2.2. Подкормка охотничьих ресурсов и улучшение кормовых условий среды их обитания: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2.2.1. выкладка кормов;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2.2.2. посадка и культивирование растений кормовых культур;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2.2.3. создание искусственных водопоев;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2.2.4. обеспечение доступа к кормам;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2.2.5. создание сооружений для выкладки кормов;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2.2.6. устройство кормовых полей;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2.3. Мелиорация охотничьих угодий, улучшение условий защиты и естественного воспроизводства охотничьих ресурсов: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2.3.1. создание защитных посадок растений;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2.3.2. устройство искусственных мест размножения, жилищ, укрытий охотничьих ресурсов;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2.3.3. создание искусственных водоемов;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2.4. Расселение охотничьих ресурсов: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2.4.1. акклиматизация и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реакклиматизация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охотничьих ресурсов;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2.4.2. расселение охотничьих ресурсов;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2.4.3. размещение охотничьих ресурсов в среде их обитания, выращенных в полувольных условиях и искусственно созданной среде обитания;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2.5. Селекционная работа по формированию определенных половой и возрастной структуры популяций охотничьих ресурсов, а также параметров их экстерьера;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2.6. Предотвращение болезней охотничьих ресурсов: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2.6.1. профилактика и лечение инвазионных заболеваний;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2.6.2. профилактика и лечение инфекционных заболеваний;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2.6.3. профилактика и лечение эктопаразитарных заболеваний.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3. Биотехнические мероприятия проводятся в закрепленных и общедоступных охотничьих угодьях.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4. Проведение биотехнических мероприятий в закрепленных охотничьих угодьях обеспечивается юридическими лицами и индивидуальными предпринимателями, заключившими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соглашения &lt;*&gt;.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02AB6" w:rsidRPr="00E759C8" w:rsidRDefault="00002AB6" w:rsidP="00002AB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9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47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5. Проведение биотехнических мероприятий осуществляется ежегодно, в объеме и составе, определяемом документом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внутрихозяйственного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охотустройства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002AB6" w:rsidRPr="00E759C8" w:rsidRDefault="00002AB6" w:rsidP="00002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69C" w:rsidRDefault="007A769C">
      <w:bookmarkStart w:id="0" w:name="_GoBack"/>
      <w:bookmarkEnd w:id="0"/>
    </w:p>
    <w:sectPr w:rsidR="007A769C" w:rsidSect="00002A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BD"/>
    <w:rsid w:val="00002AB6"/>
    <w:rsid w:val="00157ABD"/>
    <w:rsid w:val="007A769C"/>
    <w:rsid w:val="007F0C17"/>
    <w:rsid w:val="009E44B7"/>
    <w:rsid w:val="00B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C25DE36385D767055C672E9D6E28FA98D1068E71CF7C723150A5ED933FD208D25C943DB89A975n5h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C25DE36385D767055C672E9D6E28FA9871469E61FF7C723150A5ED933FD208D25C943nDh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C25DE36385D767055C672E9D6E28FA98D1068E71CF7C723150A5ED933FD208D25C943DB89A975n5h0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04C25DE36385D767055C672E9D6E28FA98D1068E71CF7C723150A5ED933FD208D25C943DB89AE70n5h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4C25DE36385D767055C672E9D6E28FA98D1068E71CF7C723150A5ED933FD208D25C943DB89A975n5h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4331</Characters>
  <Application>Microsoft Office Word</Application>
  <DocSecurity>0</DocSecurity>
  <Lines>36</Lines>
  <Paragraphs>10</Paragraphs>
  <ScaleCrop>false</ScaleCrop>
  <Company>Минприроды УР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Е.А.</dc:creator>
  <cp:keywords/>
  <dc:description/>
  <cp:lastModifiedBy>Шапошникова Е.А.</cp:lastModifiedBy>
  <cp:revision>2</cp:revision>
  <dcterms:created xsi:type="dcterms:W3CDTF">2018-04-20T05:44:00Z</dcterms:created>
  <dcterms:modified xsi:type="dcterms:W3CDTF">2018-04-20T05:46:00Z</dcterms:modified>
</cp:coreProperties>
</file>