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8B" w:rsidRDefault="00C7458B" w:rsidP="00E918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Обоснование с расчетами </w:t>
      </w:r>
    </w:p>
    <w:p w:rsidR="004458DF" w:rsidRDefault="00C7458B" w:rsidP="00E918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части снижения планируемых плановых показателей по строительству лесных дорог, предназначенных для охраны лесов от пожаров и протяженности имеющихся просек и их ширине</w:t>
      </w:r>
    </w:p>
    <w:p w:rsidR="00E918F8" w:rsidRPr="00E918F8" w:rsidRDefault="00E918F8" w:rsidP="00E918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7B8" w:rsidRDefault="006B07B8" w:rsidP="006B07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Лесным планом Удмур</w:t>
      </w:r>
      <w:r w:rsidR="00C7458B">
        <w:rPr>
          <w:rFonts w:ascii="Times New Roman" w:hAnsi="Times New Roman" w:cs="Times New Roman"/>
          <w:sz w:val="28"/>
          <w:szCs w:val="28"/>
        </w:rPr>
        <w:t>тской Республики, утвержденным У</w:t>
      </w:r>
      <w:r>
        <w:rPr>
          <w:rFonts w:ascii="Times New Roman" w:hAnsi="Times New Roman" w:cs="Times New Roman"/>
          <w:sz w:val="28"/>
          <w:szCs w:val="28"/>
        </w:rPr>
        <w:t>казам Главы Удмуртской Республики от 18.02.2019 №17, предусмотрено ежегодное строительство дорог, предназначенных для охраны лесов от пожаров, протяженностью 27,7 км.</w:t>
      </w:r>
    </w:p>
    <w:p w:rsidR="00E918F8" w:rsidRDefault="00E918F8" w:rsidP="00E918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458DF" w:rsidRPr="004458DF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458DF" w:rsidRPr="004458DF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инприроды России от 18.08.2014 №</w:t>
      </w:r>
      <w:r w:rsidR="004458DF" w:rsidRPr="004458DF">
        <w:rPr>
          <w:rFonts w:ascii="Times New Roman" w:hAnsi="Times New Roman" w:cs="Times New Roman"/>
          <w:sz w:val="28"/>
          <w:szCs w:val="28"/>
        </w:rPr>
        <w:t xml:space="preserve"> 367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458DF" w:rsidRPr="004458DF">
        <w:rPr>
          <w:rFonts w:ascii="Times New Roman" w:hAnsi="Times New Roman" w:cs="Times New Roman"/>
          <w:sz w:val="28"/>
          <w:szCs w:val="28"/>
        </w:rPr>
        <w:t>Об утверждении Перечня лесорастительных зон Российской Федерации и Перечня лесн</w:t>
      </w:r>
      <w:r>
        <w:rPr>
          <w:rFonts w:ascii="Times New Roman" w:hAnsi="Times New Roman" w:cs="Times New Roman"/>
          <w:sz w:val="28"/>
          <w:szCs w:val="28"/>
        </w:rPr>
        <w:t>ых районов Российской Федерации»</w:t>
      </w:r>
      <w:r w:rsidR="004458DF" w:rsidRPr="00445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земли лесного фонда на территории Удмуртской Республики подразделяются на два лесных района: </w:t>
      </w:r>
    </w:p>
    <w:p w:rsidR="00E918F8" w:rsidRDefault="00E918F8" w:rsidP="00E918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-район хвойно-широколиственный (смешанных) лесов европейской части Российской Федерации (</w:t>
      </w:r>
      <w:r w:rsidR="00550FB8" w:rsidRPr="00EE4F58">
        <w:rPr>
          <w:rFonts w:ascii="Times New Roman" w:hAnsi="Times New Roman" w:cs="Times New Roman"/>
          <w:sz w:val="28"/>
          <w:szCs w:val="28"/>
        </w:rPr>
        <w:t>598</w:t>
      </w:r>
      <w:r w:rsidR="00EE4F58" w:rsidRPr="00EE4F58">
        <w:rPr>
          <w:rFonts w:ascii="Times New Roman" w:hAnsi="Times New Roman" w:cs="Times New Roman"/>
          <w:sz w:val="28"/>
          <w:szCs w:val="28"/>
        </w:rPr>
        <w:t>331</w:t>
      </w:r>
      <w:r w:rsidR="00550FB8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918F8" w:rsidRDefault="00E918F8" w:rsidP="00E918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-южно-таежный район европейской части Российской Федерации </w:t>
      </w:r>
      <w:r w:rsidRPr="00EE4F58">
        <w:rPr>
          <w:rFonts w:ascii="Times New Roman" w:hAnsi="Times New Roman" w:cs="Times New Roman"/>
          <w:sz w:val="28"/>
          <w:szCs w:val="28"/>
        </w:rPr>
        <w:t>(</w:t>
      </w:r>
      <w:r w:rsidR="00EE4F58" w:rsidRPr="00EE4F58">
        <w:rPr>
          <w:rFonts w:ascii="Times New Roman" w:hAnsi="Times New Roman" w:cs="Times New Roman"/>
          <w:sz w:val="28"/>
          <w:szCs w:val="28"/>
        </w:rPr>
        <w:t>1428419</w:t>
      </w:r>
      <w:r w:rsidR="00550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га).</w:t>
      </w:r>
    </w:p>
    <w:p w:rsidR="00E918F8" w:rsidRDefault="00C7458B" w:rsidP="00E918F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Н</w:t>
      </w:r>
      <w:r w:rsidR="00E918F8">
        <w:rPr>
          <w:rFonts w:ascii="Times New Roman" w:hAnsi="Times New Roman" w:cs="Times New Roman"/>
          <w:sz w:val="28"/>
          <w:szCs w:val="28"/>
        </w:rPr>
        <w:t>орм</w:t>
      </w:r>
      <w:r>
        <w:rPr>
          <w:rFonts w:ascii="Times New Roman" w:hAnsi="Times New Roman" w:cs="Times New Roman"/>
          <w:sz w:val="28"/>
          <w:szCs w:val="28"/>
        </w:rPr>
        <w:t>атив</w:t>
      </w:r>
      <w:r w:rsidR="00E15224">
        <w:rPr>
          <w:rFonts w:ascii="Times New Roman" w:hAnsi="Times New Roman" w:cs="Times New Roman"/>
          <w:sz w:val="28"/>
          <w:szCs w:val="28"/>
        </w:rPr>
        <w:t>у</w:t>
      </w:r>
      <w:r w:rsidR="00F45A80">
        <w:rPr>
          <w:rFonts w:ascii="Times New Roman" w:hAnsi="Times New Roman" w:cs="Times New Roman"/>
          <w:sz w:val="28"/>
          <w:szCs w:val="28"/>
        </w:rPr>
        <w:t xml:space="preserve"> противопожарного обустройства лесов, утвержденн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F45A80">
        <w:rPr>
          <w:rFonts w:ascii="Times New Roman" w:hAnsi="Times New Roman" w:cs="Times New Roman"/>
          <w:sz w:val="28"/>
          <w:szCs w:val="28"/>
        </w:rPr>
        <w:t xml:space="preserve"> приказом Рослесхоза от 27.04.2012 № 174, на землях лесного фонда </w:t>
      </w:r>
      <w:r w:rsidR="00550FB8">
        <w:rPr>
          <w:rFonts w:ascii="Times New Roman" w:hAnsi="Times New Roman" w:cs="Times New Roman"/>
          <w:sz w:val="28"/>
          <w:szCs w:val="28"/>
        </w:rPr>
        <w:t xml:space="preserve">на территории Удмуртской Республики необходимо создание </w:t>
      </w:r>
      <w:r w:rsidR="00EE4F58">
        <w:rPr>
          <w:rFonts w:ascii="Times New Roman" w:hAnsi="Times New Roman" w:cs="Times New Roman"/>
          <w:sz w:val="28"/>
          <w:szCs w:val="28"/>
        </w:rPr>
        <w:t>501,9</w:t>
      </w:r>
      <w:r w:rsidR="00550FB8">
        <w:rPr>
          <w:rFonts w:ascii="Times New Roman" w:hAnsi="Times New Roman" w:cs="Times New Roman"/>
          <w:sz w:val="28"/>
          <w:szCs w:val="28"/>
        </w:rPr>
        <w:t xml:space="preserve"> км лесных дорог предназначенных для охраны лесов от пожаров.</w:t>
      </w:r>
      <w:r w:rsidR="00E918F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703" w:type="dxa"/>
        <w:tblInd w:w="91" w:type="dxa"/>
        <w:tblLayout w:type="fixed"/>
        <w:tblLook w:val="04A0"/>
      </w:tblPr>
      <w:tblGrid>
        <w:gridCol w:w="3419"/>
        <w:gridCol w:w="1134"/>
        <w:gridCol w:w="1985"/>
        <w:gridCol w:w="1188"/>
        <w:gridCol w:w="1977"/>
      </w:tblGrid>
      <w:tr w:rsidR="00550FB8" w:rsidRPr="00550FB8" w:rsidTr="00550FB8">
        <w:trPr>
          <w:trHeight w:val="441"/>
        </w:trPr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F4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F4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Южно-таежный район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F4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 </w:t>
            </w:r>
            <w:proofErr w:type="gramStart"/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хвойно-широколиственных</w:t>
            </w:r>
            <w:proofErr w:type="gramEnd"/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лесов</w:t>
            </w:r>
          </w:p>
        </w:tc>
      </w:tr>
      <w:tr w:rsidR="00550FB8" w:rsidRPr="00550FB8" w:rsidTr="00550FB8">
        <w:trPr>
          <w:trHeight w:val="407"/>
        </w:trPr>
        <w:tc>
          <w:tcPr>
            <w:tcW w:w="3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F4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F4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защитные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F4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эксплуатационные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F4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защитные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F4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эксплуатационные</w:t>
            </w:r>
          </w:p>
        </w:tc>
      </w:tr>
      <w:tr w:rsidR="00550FB8" w:rsidRPr="00550FB8" w:rsidTr="00550FB8">
        <w:trPr>
          <w:trHeight w:val="126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5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 строительства лесных дорог, предназначенных для охраны лесов от пожаров на 1000 га общей площади лесов (приказ Рослесхоза от 27.04.2012 №174)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5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5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5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5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550FB8" w:rsidRPr="00550FB8" w:rsidTr="00550FB8">
        <w:trPr>
          <w:trHeight w:val="495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F4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Площадь земель лесного фонда, </w:t>
            </w:r>
            <w:proofErr w:type="gramStart"/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EE4F58" w:rsidRDefault="00550FB8" w:rsidP="00EE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  <w:r w:rsidR="00EE4F58"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EE4F58" w:rsidRDefault="00550FB8" w:rsidP="00EE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  <w:r w:rsidR="00EE4F58"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EE4F58" w:rsidRDefault="00550FB8" w:rsidP="00EE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  <w:r w:rsidR="00EE4F58"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EE4F58" w:rsidRDefault="00550FB8" w:rsidP="00EE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  <w:r w:rsidR="00EE4F58"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</w:tr>
      <w:tr w:rsidR="00550FB8" w:rsidRPr="00550FB8" w:rsidTr="00550FB8">
        <w:trPr>
          <w:trHeight w:val="915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550FB8" w:rsidRDefault="00550FB8" w:rsidP="00F4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Нормативное количество лесных дорог,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предназначенных для охраны лесов от пожаров, 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EE4F58" w:rsidRDefault="00550FB8" w:rsidP="00EE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  <w:r w:rsidR="00EE4F58"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EE4F58" w:rsidRDefault="00550FB8" w:rsidP="00EE4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</w:t>
            </w:r>
            <w:r w:rsidR="00EE4F58"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EE4F58" w:rsidRDefault="00550FB8" w:rsidP="00C74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</w:t>
            </w:r>
            <w:r w:rsidR="00EE4F58"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FB8" w:rsidRPr="00EE4F58" w:rsidRDefault="00550FB8" w:rsidP="00C74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</w:t>
            </w:r>
            <w:r w:rsidR="00C7458B" w:rsidRPr="00EE4F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50FB8" w:rsidRPr="00550FB8" w:rsidTr="00550FB8">
        <w:trPr>
          <w:trHeight w:val="300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FB8" w:rsidRPr="00550FB8" w:rsidRDefault="00550FB8" w:rsidP="00F4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Итого лесных дорог, </w:t>
            </w:r>
            <w:proofErr w:type="gramStart"/>
            <w:r w:rsidRPr="00550F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6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FB8" w:rsidRPr="00EE4F58" w:rsidRDefault="00EE4F58" w:rsidP="00F45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501,9</w:t>
            </w:r>
          </w:p>
        </w:tc>
      </w:tr>
    </w:tbl>
    <w:p w:rsidR="00DD25E7" w:rsidRDefault="002C38A4" w:rsidP="00F45A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в соответствии с формой 17 ГЛР «Лесные дороги» протяженность дорог на землях лесного фонда составляет 12</w:t>
      </w:r>
      <w:r w:rsidR="00EE4F58">
        <w:rPr>
          <w:rFonts w:ascii="Times New Roman" w:hAnsi="Times New Roman" w:cs="Times New Roman"/>
          <w:sz w:val="28"/>
          <w:szCs w:val="28"/>
        </w:rPr>
        <w:t>426</w:t>
      </w:r>
      <w:r>
        <w:rPr>
          <w:rFonts w:ascii="Times New Roman" w:hAnsi="Times New Roman" w:cs="Times New Roman"/>
          <w:sz w:val="28"/>
          <w:szCs w:val="28"/>
        </w:rPr>
        <w:t xml:space="preserve"> км, что в </w:t>
      </w:r>
      <w:r w:rsidR="006B07B8">
        <w:rPr>
          <w:rFonts w:ascii="Times New Roman" w:hAnsi="Times New Roman" w:cs="Times New Roman"/>
          <w:sz w:val="28"/>
          <w:szCs w:val="28"/>
        </w:rPr>
        <w:t xml:space="preserve">24 раза превышает установленный норматив. Проведенный расчет свидетельствует о высокоразвитой транспортной сети в республике и отсутствии необходимости дополнительного строительства </w:t>
      </w:r>
      <w:r w:rsidR="00532BDE">
        <w:rPr>
          <w:rFonts w:ascii="Times New Roman" w:hAnsi="Times New Roman" w:cs="Times New Roman"/>
          <w:sz w:val="28"/>
          <w:szCs w:val="28"/>
        </w:rPr>
        <w:t>лесных дорог.</w:t>
      </w:r>
    </w:p>
    <w:p w:rsidR="00532BDE" w:rsidRDefault="00C7458B" w:rsidP="003141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</w:t>
      </w:r>
      <w:r w:rsidR="006B07B8">
        <w:rPr>
          <w:rFonts w:ascii="Times New Roman" w:hAnsi="Times New Roman" w:cs="Times New Roman"/>
          <w:sz w:val="28"/>
          <w:szCs w:val="28"/>
        </w:rPr>
        <w:t xml:space="preserve"> </w:t>
      </w:r>
      <w:r w:rsidR="00532BDE">
        <w:rPr>
          <w:rFonts w:ascii="Times New Roman" w:hAnsi="Times New Roman" w:cs="Times New Roman"/>
          <w:sz w:val="28"/>
          <w:szCs w:val="28"/>
        </w:rPr>
        <w:t xml:space="preserve">анализ </w:t>
      </w:r>
      <w:r>
        <w:rPr>
          <w:rFonts w:ascii="Times New Roman" w:hAnsi="Times New Roman" w:cs="Times New Roman"/>
          <w:sz w:val="28"/>
          <w:szCs w:val="28"/>
        </w:rPr>
        <w:t>наличия лесных</w:t>
      </w:r>
      <w:r w:rsidR="006B07B8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B3500B">
        <w:rPr>
          <w:rFonts w:ascii="Times New Roman" w:hAnsi="Times New Roman" w:cs="Times New Roman"/>
          <w:sz w:val="28"/>
          <w:szCs w:val="28"/>
        </w:rPr>
        <w:t>,</w:t>
      </w:r>
      <w:r w:rsidR="006B07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проектом изменений в Лесной план предлагается снижение объема</w:t>
      </w:r>
      <w:r w:rsidR="00532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дорог, предназначенных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охраны лесов от пожаров, до </w:t>
      </w:r>
      <w:r w:rsidR="008531B0" w:rsidRPr="008531B0">
        <w:rPr>
          <w:rFonts w:ascii="Times New Roman" w:hAnsi="Times New Roman" w:cs="Times New Roman"/>
          <w:sz w:val="28"/>
          <w:szCs w:val="28"/>
        </w:rPr>
        <w:t>10,1</w:t>
      </w:r>
      <w:r w:rsidR="00B3500B">
        <w:rPr>
          <w:rFonts w:ascii="Times New Roman" w:hAnsi="Times New Roman" w:cs="Times New Roman"/>
          <w:sz w:val="28"/>
          <w:szCs w:val="28"/>
        </w:rPr>
        <w:t xml:space="preserve"> км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500B">
        <w:rPr>
          <w:rFonts w:ascii="Times New Roman" w:hAnsi="Times New Roman" w:cs="Times New Roman"/>
          <w:sz w:val="28"/>
          <w:szCs w:val="28"/>
        </w:rPr>
        <w:t xml:space="preserve"> </w:t>
      </w:r>
      <w:r w:rsidR="008531B0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B3500B">
        <w:rPr>
          <w:rFonts w:ascii="Times New Roman" w:hAnsi="Times New Roman" w:cs="Times New Roman"/>
          <w:sz w:val="28"/>
          <w:szCs w:val="28"/>
        </w:rPr>
        <w:t>объем закреплен проектами освоения лесов и договорными обязательствами лесопользователей.</w:t>
      </w:r>
    </w:p>
    <w:p w:rsidR="0031417D" w:rsidRDefault="0031417D" w:rsidP="003141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right="120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части противопожарных просек сообщаем, что просеки определенные пунктом 3 частью 4 статьи 53.1 Лесного кодекса шириной от 10 до 100 метров на землях лесного фонда отсутствуют.</w:t>
      </w:r>
    </w:p>
    <w:p w:rsidR="0031417D" w:rsidRDefault="0031417D" w:rsidP="003141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Вместе с тем, на землях лесного фонда имеются квартальные просеки шириной 4 м протяженностью 20940,6 км, просеки линий электропередач и трубопроводов различной ширины протяженностью 2519,6 км, которые возможно использовать для обеспечения пожарной безопасности и использования в качестве опорных полос при тушении лесных пожаров. </w:t>
      </w:r>
    </w:p>
    <w:p w:rsidR="0031417D" w:rsidRDefault="0031417D" w:rsidP="003141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right="120"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изложенного, мероприятия по прочистке не планируются.</w:t>
      </w:r>
    </w:p>
    <w:p w:rsidR="00A31C72" w:rsidRDefault="00A31C72" w:rsidP="00F45A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47F3" w:rsidRPr="004458DF" w:rsidRDefault="005747F3" w:rsidP="00F45A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747F3" w:rsidRPr="004458DF" w:rsidSect="00DD2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458DF"/>
    <w:rsid w:val="0001760C"/>
    <w:rsid w:val="001058A1"/>
    <w:rsid w:val="002C38A4"/>
    <w:rsid w:val="0031417D"/>
    <w:rsid w:val="00366262"/>
    <w:rsid w:val="003B7BAB"/>
    <w:rsid w:val="003D61E2"/>
    <w:rsid w:val="004458DF"/>
    <w:rsid w:val="00532BDE"/>
    <w:rsid w:val="00550FB8"/>
    <w:rsid w:val="0056404A"/>
    <w:rsid w:val="005747F3"/>
    <w:rsid w:val="00575002"/>
    <w:rsid w:val="005D13B1"/>
    <w:rsid w:val="00606DD7"/>
    <w:rsid w:val="006B07B8"/>
    <w:rsid w:val="00775495"/>
    <w:rsid w:val="008531B0"/>
    <w:rsid w:val="00943F30"/>
    <w:rsid w:val="00A31C72"/>
    <w:rsid w:val="00B3500B"/>
    <w:rsid w:val="00B62D95"/>
    <w:rsid w:val="00BB3343"/>
    <w:rsid w:val="00BC378B"/>
    <w:rsid w:val="00C7458B"/>
    <w:rsid w:val="00DD25E7"/>
    <w:rsid w:val="00E15224"/>
    <w:rsid w:val="00E918F8"/>
    <w:rsid w:val="00EE4F58"/>
    <w:rsid w:val="00F45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7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1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Асланов</dc:creator>
  <cp:keywords/>
  <dc:description/>
  <cp:lastModifiedBy>Асланов</cp:lastModifiedBy>
  <cp:revision>10</cp:revision>
  <dcterms:created xsi:type="dcterms:W3CDTF">2023-12-14T13:30:00Z</dcterms:created>
  <dcterms:modified xsi:type="dcterms:W3CDTF">2024-11-13T06:07:00Z</dcterms:modified>
</cp:coreProperties>
</file>