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5245"/>
        <w:rPr>
          <w:rFonts w:ascii="Times New Roman" w:hAnsi="Times New Roman"/>
          <w:sz w:val="27"/>
          <w:szCs w:val="27"/>
        </w:rPr>
        <w:outlineLvl w:val="0"/>
      </w:pPr>
      <w:r>
        <w:rPr>
          <w:rFonts w:ascii="Times New Roman" w:hAnsi="Times New Roman"/>
          <w:sz w:val="27"/>
          <w:szCs w:val="27"/>
        </w:rPr>
        <w:t xml:space="preserve">Приложение к </w:t>
      </w:r>
      <w:r>
        <w:rPr>
          <w:rFonts w:ascii="Times New Roman" w:hAnsi="Times New Roman"/>
          <w:sz w:val="27"/>
          <w:szCs w:val="27"/>
        </w:rPr>
        <w:t xml:space="preserve">приказ</w:t>
      </w:r>
      <w:r>
        <w:rPr>
          <w:rFonts w:ascii="Times New Roman" w:hAnsi="Times New Roman"/>
          <w:sz w:val="27"/>
          <w:szCs w:val="27"/>
        </w:rPr>
        <w:t xml:space="preserve">у</w:t>
      </w:r>
      <w:r>
        <w:rPr>
          <w:rFonts w:ascii="Times New Roman" w:hAnsi="Times New Roman"/>
          <w:sz w:val="27"/>
          <w:szCs w:val="27"/>
        </w:rPr>
      </w:r>
      <w:r/>
    </w:p>
    <w:p>
      <w:pPr>
        <w:pStyle w:val="838"/>
        <w:ind w:left="524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Министерства природных ресурсов</w:t>
      </w:r>
      <w:r/>
    </w:p>
    <w:p>
      <w:pPr>
        <w:pStyle w:val="838"/>
        <w:ind w:left="524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 охраны окружающей среды</w:t>
      </w:r>
      <w:r>
        <w:rPr>
          <w:rFonts w:ascii="Times New Roman" w:hAnsi="Times New Roman"/>
          <w:sz w:val="27"/>
          <w:szCs w:val="27"/>
        </w:rPr>
      </w:r>
      <w:r/>
    </w:p>
    <w:p>
      <w:pPr>
        <w:pStyle w:val="838"/>
        <w:ind w:left="524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Удмуртской Республики</w:t>
      </w:r>
      <w:r/>
    </w:p>
    <w:p>
      <w:pPr>
        <w:pStyle w:val="838"/>
        <w:ind w:left="524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от «</w:t>
      </w:r>
      <w:r>
        <w:rPr>
          <w:rFonts w:ascii="Times New Roman" w:hAnsi="Times New Roman"/>
          <w:sz w:val="27"/>
          <w:szCs w:val="27"/>
          <w:highlight w:val="white"/>
          <w:lang w:val="en-US"/>
        </w:rPr>
        <w:t xml:space="preserve">___</w:t>
      </w:r>
      <w:r>
        <w:rPr>
          <w:rFonts w:ascii="Times New Roman" w:hAnsi="Times New Roman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sz w:val="27"/>
          <w:szCs w:val="27"/>
          <w:highlight w:val="white"/>
          <w:lang w:val="en-US"/>
        </w:rPr>
        <w:t xml:space="preserve">_________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sz w:val="27"/>
          <w:szCs w:val="27"/>
          <w:highlight w:val="white"/>
        </w:rPr>
        <w:t xml:space="preserve">202</w:t>
      </w:r>
      <w:r>
        <w:rPr>
          <w:rFonts w:ascii="Times New Roman" w:hAnsi="Times New Roman"/>
          <w:sz w:val="27"/>
          <w:szCs w:val="27"/>
          <w:highlight w:val="white"/>
        </w:rPr>
        <w:t xml:space="preserve">4 года 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sz w:val="27"/>
          <w:szCs w:val="27"/>
          <w:highlight w:val="white"/>
        </w:rPr>
        <w:t xml:space="preserve">№</w:t>
      </w:r>
      <w:r>
        <w:rPr>
          <w:rFonts w:ascii="Times New Roman" w:hAnsi="Times New Roman"/>
          <w:sz w:val="27"/>
          <w:szCs w:val="27"/>
          <w:lang w:val="en-US"/>
        </w:rPr>
        <w:t xml:space="preserve">___</w:t>
      </w:r>
      <w:r/>
    </w:p>
    <w:p>
      <w:pPr>
        <w:pStyle w:val="8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экспертов, участвующих </w:t>
      </w:r>
      <w:r>
        <w:rPr>
          <w:rFonts w:ascii="Times New Roman" w:hAnsi="Times New Roman"/>
          <w:b/>
          <w:sz w:val="27"/>
          <w:szCs w:val="28"/>
        </w:rPr>
        <w:t xml:space="preserve"> в рассмотрении заявок на участие в аукционе в электронной форме </w:t>
      </w:r>
      <w:r>
        <w:rPr>
          <w:rFonts w:ascii="Times New Roman" w:hAnsi="Times New Roman" w:cs="Times New Roman" w:eastAsia="Times New Roman"/>
          <w:b/>
          <w:sz w:val="27"/>
          <w:szCs w:val="28"/>
        </w:rPr>
        <w:t xml:space="preserve">на право заключения договора купли-продажи лесных насаждений для субъектов малого и среднего предпринимательства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83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tbl>
      <w:tblPr>
        <w:tblW w:w="97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2836"/>
        <w:gridCol w:w="425"/>
        <w:gridCol w:w="5953"/>
      </w:tblGrid>
      <w:tr>
        <w:trPr>
          <w:trHeight w:val="20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</w:t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лексеева Лариса Петровна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использования лесов, арендных отношений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государственной экспертизы проектов освоения лесов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</w:t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Агафонова Любовь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Георгиевна</w:t>
            </w:r>
            <w:r/>
          </w:p>
        </w:tc>
        <w:tc>
          <w:tcPr>
            <w:tcBorders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начальник управлени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 финансов, экономики и администрирования платежей за пользованием лесным фондом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rHeight w:val="20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</w:t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sz w:val="26"/>
                <w:szCs w:val="26"/>
              </w:rPr>
              <w:t xml:space="preserve">Майорова Мария Владимировна</w:t>
            </w:r>
            <w:r/>
            <w:r/>
          </w:p>
        </w:tc>
        <w:tc>
          <w:tcPr>
            <w:tcBorders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начальник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управления- начальник отдела пл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анирования и администрирования платежей за пользованием лесным фондом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rHeight w:val="20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4</w:t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sz w:val="26"/>
                <w:szCs w:val="26"/>
              </w:rPr>
              <w:t xml:space="preserve">Волкова Елена Владимировна</w:t>
            </w:r>
            <w:r/>
            <w:r/>
          </w:p>
        </w:tc>
        <w:tc>
          <w:tcPr>
            <w:tcBorders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отдела использования лесов, арендных отношений и государственной экспертизы проектов освоения лесов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5</w:t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Митрова Ольга Михайловна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8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отдела использования лесов, арендны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отношений и государственной экспертизы проектов освоения лесов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W w:w="487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Одинцова Татьяна Николаевна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right w:val="non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left w:val="non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консультант отдела планирования и администрирования платежей за поль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зование лесным фондом в управлении финансов, экономики и администрирования платежей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</w:t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Леготкин Кирилл Витальевич</w:t>
            </w:r>
            <w:r/>
          </w:p>
        </w:tc>
        <w:tc>
          <w:tcPr>
            <w:tcBorders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8"/>
              </w:rPr>
              <w:t xml:space="preserve">специалист 2 разряда</w:t>
            </w:r>
            <w:r>
              <w:rPr>
                <w:rFonts w:ascii="Times New Roman" w:hAnsi="Times New Roman" w:cs="Times New Roman" w:eastAsia="Times New Roman"/>
                <w:sz w:val="26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 w:eastAsia="Times New Roman"/>
                <w:sz w:val="26"/>
                <w:szCs w:val="28"/>
              </w:rPr>
              <w:t xml:space="preserve">информационно-технического обеспечения </w:t>
            </w:r>
            <w:r>
              <w:rPr>
                <w:rFonts w:ascii="Times New Roman" w:hAnsi="Times New Roman" w:cs="Times New Roman" w:eastAsia="Times New Roman"/>
                <w:sz w:val="26"/>
                <w:szCs w:val="28"/>
              </w:rPr>
              <w:t xml:space="preserve">в управлении правового, кадрового, документационного, </w:t>
            </w:r>
            <w:r>
              <w:rPr>
                <w:rFonts w:ascii="Times New Roman" w:hAnsi="Times New Roman" w:cs="Times New Roman" w:eastAsia="Times New Roman"/>
                <w:sz w:val="26"/>
                <w:szCs w:val="28"/>
              </w:rPr>
              <w:t xml:space="preserve">информационно-технического обеспечения</w:t>
            </w:r>
            <w:r>
              <w:rPr>
                <w:rFonts w:ascii="Times New Roman" w:hAnsi="Times New Roman" w:cs="Times New Roman" w:eastAsia="Times New Roman"/>
                <w:sz w:val="26"/>
                <w:szCs w:val="28"/>
              </w:rPr>
              <w:t xml:space="preserve"> и работы с обращениями граждан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rHeight w:val="20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</w:t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Белоглазов Алексей Михайлович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программист </w:t>
            </w:r>
            <w:r>
              <w:rPr>
                <w:rFonts w:ascii="Times New Roman" w:hAnsi="Times New Roman" w:cs="Times New Roman" w:eastAsia="Times New Roman"/>
                <w:sz w:val="26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 w:eastAsia="Times New Roman"/>
                <w:sz w:val="26"/>
                <w:szCs w:val="28"/>
              </w:rPr>
              <w:t xml:space="preserve">информационно-технического обеспечения </w:t>
            </w:r>
            <w:r>
              <w:rPr>
                <w:rFonts w:ascii="Times New Roman" w:hAnsi="Times New Roman" w:cs="Times New Roman" w:eastAsia="Times New Roman"/>
                <w:sz w:val="26"/>
                <w:szCs w:val="28"/>
              </w:rPr>
              <w:t xml:space="preserve">в управлении правового, кадрового, документационного, </w:t>
            </w:r>
            <w:r>
              <w:rPr>
                <w:rFonts w:ascii="Times New Roman" w:hAnsi="Times New Roman" w:cs="Times New Roman" w:eastAsia="Times New Roman"/>
                <w:sz w:val="26"/>
                <w:szCs w:val="28"/>
              </w:rPr>
              <w:t xml:space="preserve">информационно-технического обеспечения</w:t>
            </w:r>
            <w:r>
              <w:rPr>
                <w:rFonts w:ascii="Times New Roman" w:hAnsi="Times New Roman" w:cs="Times New Roman" w:eastAsia="Times New Roman"/>
                <w:sz w:val="26"/>
                <w:szCs w:val="28"/>
              </w:rPr>
              <w:t xml:space="preserve"> и работы с обращениями граждан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</w:tbl>
    <w:p>
      <w:pPr>
        <w:pStyle w:val="8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r/>
      <w:r/>
    </w:p>
    <w:sectPr>
      <w:footerReference w:type="default" r:id="rId9"/>
      <w:footnotePr/>
      <w:endnotePr/>
      <w:type w:val="nextPage"/>
      <w:pgSz w:w="11905" w:h="16838" w:orient="portrait"/>
      <w:pgMar w:top="1134" w:right="565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353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9">
    <w:name w:val="Heading 2 Char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pPr>
      <w:widowControl w:val="off"/>
    </w:pPr>
    <w:rPr>
      <w:rFonts w:ascii="Times New Roman" w:hAnsi="Times New Roman" w:eastAsia="Times New Roman"/>
      <w:sz w:val="24"/>
      <w:szCs w:val="24"/>
      <w:lang w:val="ru-RU" w:bidi="ar-SA" w:eastAsia="ru-RU"/>
    </w:rPr>
  </w:style>
  <w:style w:type="character" w:styleId="835">
    <w:name w:val="Основной шрифт абзаца"/>
    <w:next w:val="835"/>
    <w:link w:val="834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paragraph" w:styleId="838">
    <w:name w:val="ConsPlusNormal"/>
    <w:next w:val="838"/>
    <w:link w:val="834"/>
    <w:pPr>
      <w:widowControl w:val="off"/>
    </w:pPr>
    <w:rPr>
      <w:rFonts w:eastAsia="Times New Roman"/>
      <w:sz w:val="22"/>
      <w:lang w:val="ru-RU" w:bidi="ar-SA" w:eastAsia="ru-RU"/>
    </w:rPr>
  </w:style>
  <w:style w:type="paragraph" w:styleId="839">
    <w:name w:val="ConsPlusTitle"/>
    <w:next w:val="839"/>
    <w:link w:val="834"/>
    <w:pPr>
      <w:widowControl w:val="off"/>
    </w:pPr>
    <w:rPr>
      <w:rFonts w:eastAsia="Times New Roman"/>
      <w:b/>
      <w:sz w:val="22"/>
      <w:lang w:val="ru-RU" w:bidi="ar-SA" w:eastAsia="ru-RU"/>
    </w:rPr>
  </w:style>
  <w:style w:type="paragraph" w:styleId="840">
    <w:name w:val="Текст выноски"/>
    <w:basedOn w:val="834"/>
    <w:next w:val="840"/>
    <w:link w:val="841"/>
    <w:semiHidden/>
    <w:rPr>
      <w:rFonts w:ascii="Tahoma" w:hAnsi="Tahoma"/>
      <w:sz w:val="16"/>
      <w:szCs w:val="16"/>
      <w:lang w:val="en-US"/>
    </w:rPr>
  </w:style>
  <w:style w:type="character" w:styleId="841">
    <w:name w:val="Текст выноски Знак"/>
    <w:next w:val="841"/>
    <w:link w:val="840"/>
    <w:semiHidden/>
    <w:rPr>
      <w:rFonts w:ascii="Tahoma" w:hAnsi="Tahoma" w:eastAsia="Times New Roman"/>
      <w:sz w:val="16"/>
      <w:szCs w:val="16"/>
      <w:lang w:eastAsia="ru-RU"/>
    </w:rPr>
  </w:style>
  <w:style w:type="paragraph" w:styleId="842">
    <w:name w:val="Верхний колонтитул"/>
    <w:basedOn w:val="834"/>
    <w:next w:val="842"/>
    <w:link w:val="843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3">
    <w:name w:val="Верхний колонтитул Знак"/>
    <w:next w:val="843"/>
    <w:link w:val="842"/>
    <w:semiHidden/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Нижний колонтитул"/>
    <w:basedOn w:val="834"/>
    <w:next w:val="844"/>
    <w:link w:val="845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5">
    <w:name w:val="Нижний колонтитул Знак"/>
    <w:next w:val="845"/>
    <w:link w:val="844"/>
    <w:rPr>
      <w:rFonts w:ascii="Times New Roman" w:hAnsi="Times New Roman" w:eastAsia="Times New Roman"/>
      <w:sz w:val="24"/>
      <w:szCs w:val="24"/>
      <w:lang w:eastAsia="ru-RU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2024-02-16T07:13:01Z</dcterms:modified>
</cp:coreProperties>
</file>