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EC" w:rsidRDefault="00DE0A71" w:rsidP="001C41E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МИНИСТЕРСТВО ПРИРОДНЫХ РЕСУРСОВ И ОХРАНЫ ОКРУЖАЮЩЕЙ СРЕДЫ </w:t>
      </w:r>
    </w:p>
    <w:p w:rsidR="001C41EC" w:rsidRDefault="00DE0A71" w:rsidP="001C41E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УДМУРТСКОЙ РЕСПУБЛИКИ</w:t>
      </w:r>
    </w:p>
    <w:p w:rsidR="006B22AC" w:rsidRPr="001C41EC" w:rsidRDefault="006B22AC" w:rsidP="001C41E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A71" w:rsidRDefault="001C41EC" w:rsidP="001C41E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1EC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О НАЧАЛЕ РАБОТЫ ЭКСПЕРТНЫХ КОМИССИЙ </w:t>
      </w:r>
    </w:p>
    <w:p w:rsidR="001F14EC" w:rsidRDefault="001C41EC" w:rsidP="001C41E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1EC">
        <w:rPr>
          <w:rFonts w:ascii="Times New Roman" w:eastAsia="Calibri" w:hAnsi="Times New Roman" w:cs="Times New Roman"/>
          <w:b/>
          <w:sz w:val="28"/>
          <w:szCs w:val="28"/>
        </w:rPr>
        <w:t>ГОСУДАРСТВЕННОЙ ЭКОЛОГИЧЕСКОЙ ЭКСПЕРТИЗЫ</w:t>
      </w:r>
      <w:r w:rsidR="001F14EC">
        <w:rPr>
          <w:rFonts w:ascii="Times New Roman" w:eastAsia="Calibri" w:hAnsi="Times New Roman" w:cs="Times New Roman"/>
          <w:b/>
          <w:sz w:val="28"/>
          <w:szCs w:val="28"/>
        </w:rPr>
        <w:t xml:space="preserve"> (ДАЛЕЕ - ГЭЭ) </w:t>
      </w:r>
    </w:p>
    <w:p w:rsidR="001C41EC" w:rsidRDefault="001F14EC" w:rsidP="001C41E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ОБЪЕКТОВ РЕГИОНАЛЬНОГО УРОВНЯ  </w:t>
      </w:r>
    </w:p>
    <w:p w:rsidR="006B22AC" w:rsidRPr="001C41EC" w:rsidRDefault="006B22AC" w:rsidP="001C41EC">
      <w:pPr>
        <w:spacing w:after="0" w:line="259" w:lineRule="auto"/>
        <w:jc w:val="center"/>
        <w:rPr>
          <w:rFonts w:ascii="Calibri" w:eastAsia="Calibri" w:hAnsi="Calibri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748"/>
        <w:gridCol w:w="4918"/>
        <w:gridCol w:w="2123"/>
        <w:gridCol w:w="2752"/>
      </w:tblGrid>
      <w:tr w:rsidR="00AE4250" w:rsidRPr="001C41EC" w:rsidTr="003C2D01">
        <w:trPr>
          <w:cantSplit/>
          <w:trHeight w:val="1134"/>
        </w:trPr>
        <w:tc>
          <w:tcPr>
            <w:tcW w:w="213" w:type="pct"/>
            <w:shd w:val="clear" w:color="auto" w:fill="auto"/>
            <w:vAlign w:val="center"/>
          </w:tcPr>
          <w:p w:rsidR="00AE4250" w:rsidRPr="0065085F" w:rsidRDefault="00AE4250" w:rsidP="006B2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AE4250" w:rsidRPr="0065085F" w:rsidRDefault="00AE4250" w:rsidP="00AE4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объекта</w:t>
            </w:r>
            <w:r w:rsidR="003C2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ГЭЭ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AE4250" w:rsidRPr="0065085F" w:rsidRDefault="00AE4250" w:rsidP="00650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 ГЭЭ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AE4250" w:rsidRPr="0065085F" w:rsidRDefault="00AE4250" w:rsidP="00271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ГЭЭ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AE4250" w:rsidRPr="0065085F" w:rsidRDefault="00AE4250" w:rsidP="00DE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Дата, место проведения </w:t>
            </w:r>
            <w:r w:rsidRPr="0065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организационного заседания</w:t>
            </w:r>
            <w:r w:rsidRPr="0065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экспертной комиссии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ГЭЭ</w:t>
            </w:r>
          </w:p>
        </w:tc>
      </w:tr>
      <w:tr w:rsidR="00AE4250" w:rsidRPr="001C41EC" w:rsidTr="003C2D01">
        <w:trPr>
          <w:trHeight w:val="703"/>
        </w:trPr>
        <w:tc>
          <w:tcPr>
            <w:tcW w:w="213" w:type="pct"/>
            <w:shd w:val="clear" w:color="auto" w:fill="auto"/>
            <w:vAlign w:val="center"/>
          </w:tcPr>
          <w:p w:rsidR="00AE4250" w:rsidRPr="00DE0A71" w:rsidRDefault="00AE4250" w:rsidP="0065085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AE4250" w:rsidRPr="00DE0A71" w:rsidRDefault="00AE4250" w:rsidP="00264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E0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нормативно-технической документации «Материалы,</w:t>
            </w:r>
            <w:r w:rsidR="007B5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обосновывающие лимит</w:t>
            </w:r>
            <w:r w:rsidR="003F1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="007B5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квоты</w:t>
            </w:r>
            <w:r w:rsidRPr="00DE0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добычи охотничьих ресурсов в Удмуртской Республике на период с 1 августа 202</w:t>
            </w:r>
            <w:r w:rsidR="00264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E0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до 1 августа 202</w:t>
            </w:r>
            <w:r w:rsidR="00264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7B5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0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года»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AE4250" w:rsidRPr="00DE0A71" w:rsidRDefault="00AE4250" w:rsidP="00363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Отдел </w:t>
            </w:r>
            <w:r w:rsidRPr="00DE0A71">
              <w:rPr>
                <w:rFonts w:ascii="Times New Roman" w:hAnsi="Times New Roman" w:cs="Times New Roman"/>
                <w:sz w:val="24"/>
                <w:szCs w:val="24"/>
              </w:rPr>
              <w:t>государственного надзора, охраны и мониторинга объектов животного мира, организации и регулирования рыболовства управления охраны и использования объектов животного мира Минприроды УР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AE4250" w:rsidRPr="00DE0A71" w:rsidRDefault="002E190D" w:rsidP="00537236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</w:t>
            </w:r>
            <w:r w:rsidR="00537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AE4250" w:rsidRPr="003F193F" w:rsidRDefault="004B6BD7" w:rsidP="00271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AE4250" w:rsidRPr="003F193F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5372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E4250" w:rsidRPr="003F193F" w:rsidRDefault="00AE4250" w:rsidP="00271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УР, г. Ижевск, </w:t>
            </w:r>
          </w:p>
          <w:p w:rsidR="00AE4250" w:rsidRPr="003F193F" w:rsidRDefault="00AE4250" w:rsidP="00271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М. Горького, </w:t>
            </w:r>
          </w:p>
          <w:p w:rsidR="00AE4250" w:rsidRPr="00DE0A71" w:rsidRDefault="00AE4250" w:rsidP="003F1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73, </w:t>
            </w:r>
            <w:proofErr w:type="spellStart"/>
            <w:r w:rsidRPr="003F193F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3F193F">
              <w:rPr>
                <w:rFonts w:ascii="Times New Roman" w:eastAsia="Calibri" w:hAnsi="Times New Roman" w:cs="Times New Roman"/>
                <w:sz w:val="24"/>
                <w:szCs w:val="24"/>
              </w:rPr>
              <w:t>. 2</w:t>
            </w:r>
            <w:r w:rsidR="003F193F" w:rsidRPr="003F19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1C41EC" w:rsidRPr="001C41EC" w:rsidRDefault="001C41EC" w:rsidP="00271B28">
      <w:pPr>
        <w:spacing w:after="0" w:line="259" w:lineRule="auto"/>
        <w:ind w:right="-54"/>
        <w:jc w:val="center"/>
        <w:rPr>
          <w:rFonts w:ascii="Calibri" w:eastAsia="Calibri" w:hAnsi="Calibri" w:cs="Times New Roman"/>
          <w:b/>
        </w:rPr>
      </w:pPr>
    </w:p>
    <w:p w:rsidR="00851134" w:rsidRPr="001C41EC" w:rsidRDefault="00851134" w:rsidP="001C41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1134" w:rsidRPr="001C41EC" w:rsidSect="00DE0A71">
      <w:pgSz w:w="16838" w:h="11906" w:orient="landscape"/>
      <w:pgMar w:top="1133" w:right="426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021"/>
    <w:multiLevelType w:val="hybridMultilevel"/>
    <w:tmpl w:val="FE1410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41EC"/>
    <w:rsid w:val="00136235"/>
    <w:rsid w:val="0016258F"/>
    <w:rsid w:val="001B0C57"/>
    <w:rsid w:val="001C41EC"/>
    <w:rsid w:val="001E220D"/>
    <w:rsid w:val="001F14EC"/>
    <w:rsid w:val="0026461E"/>
    <w:rsid w:val="00271B28"/>
    <w:rsid w:val="002E190D"/>
    <w:rsid w:val="00363667"/>
    <w:rsid w:val="00387580"/>
    <w:rsid w:val="003C2D01"/>
    <w:rsid w:val="003F193F"/>
    <w:rsid w:val="004B6BD7"/>
    <w:rsid w:val="004C7752"/>
    <w:rsid w:val="00537236"/>
    <w:rsid w:val="005F6A4C"/>
    <w:rsid w:val="0065085F"/>
    <w:rsid w:val="006B22AC"/>
    <w:rsid w:val="007B5B2C"/>
    <w:rsid w:val="007E1DC1"/>
    <w:rsid w:val="007F445D"/>
    <w:rsid w:val="008409E2"/>
    <w:rsid w:val="00851134"/>
    <w:rsid w:val="008923E5"/>
    <w:rsid w:val="0097390A"/>
    <w:rsid w:val="009F2ACC"/>
    <w:rsid w:val="00AE4250"/>
    <w:rsid w:val="00B2288B"/>
    <w:rsid w:val="00BB0D18"/>
    <w:rsid w:val="00BD1A2A"/>
    <w:rsid w:val="00C70CF4"/>
    <w:rsid w:val="00C82B63"/>
    <w:rsid w:val="00DE0A71"/>
    <w:rsid w:val="00E3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KlimovaER</dc:creator>
  <cp:lastModifiedBy>Елена Радисовна Ханнанова</cp:lastModifiedBy>
  <cp:revision>14</cp:revision>
  <cp:lastPrinted>2024-05-22T09:19:00Z</cp:lastPrinted>
  <dcterms:created xsi:type="dcterms:W3CDTF">2021-09-06T11:18:00Z</dcterms:created>
  <dcterms:modified xsi:type="dcterms:W3CDTF">2024-05-22T09:19:00Z</dcterms:modified>
</cp:coreProperties>
</file>