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C0" w:rsidRPr="00D773C0" w:rsidRDefault="00D773C0" w:rsidP="00F5044C">
      <w:pPr>
        <w:spacing w:before="30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84073"/>
          <w:kern w:val="36"/>
          <w:sz w:val="28"/>
          <w:szCs w:val="28"/>
          <w:lang w:eastAsia="ru-RU"/>
        </w:rPr>
      </w:pPr>
      <w:r w:rsidRPr="00D773C0">
        <w:rPr>
          <w:rFonts w:ascii="Times New Roman" w:eastAsia="Times New Roman" w:hAnsi="Times New Roman" w:cs="Times New Roman"/>
          <w:b/>
          <w:bCs/>
          <w:caps/>
          <w:color w:val="184073"/>
          <w:kern w:val="36"/>
          <w:sz w:val="28"/>
          <w:szCs w:val="28"/>
          <w:lang w:eastAsia="ru-RU"/>
        </w:rPr>
        <w:t>ОБЩАЯ ИНФОРМАЦИЯ</w:t>
      </w:r>
    </w:p>
    <w:p w:rsidR="00D773C0" w:rsidRPr="00D773C0" w:rsidRDefault="00D773C0" w:rsidP="00F504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квалифицированной юридической помощи – одна из важнейших социальных задач государства.</w:t>
      </w:r>
    </w:p>
    <w:p w:rsidR="00D773C0" w:rsidRPr="00D773C0" w:rsidRDefault="00D773C0" w:rsidP="00F504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ее реализации 21 ноября 2011 г.  принят  Федеральный закон № 324-ФЗ «О бесплатной юридической помощи в Российской Федерации» (далее – Федеральный закон). Он направлен на создание условий для получения бесплатной юридической помощи малоимущими и иными социально незащищенными категориями граждан.</w:t>
      </w:r>
    </w:p>
    <w:p w:rsidR="00D773C0" w:rsidRPr="00D773C0" w:rsidRDefault="00D773C0" w:rsidP="00F504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в сфере оказания бесплатной юридической помощи относится к полномочиям органов государственной власти субъектов Российской Федерации. На уровне субъекта Российской Федерации  (ст. 12 Федерального закона):</w:t>
      </w:r>
    </w:p>
    <w:p w:rsidR="00D773C0" w:rsidRPr="00D773C0" w:rsidRDefault="00D773C0" w:rsidP="00D77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издаются законы и иные нормативные правовые акты, в том числе  расширяющие перечень категорий граждан, имеющих право на получение бесплатной юридической помощи, и перечень случаев оказания бесплатной юридической помощи;</w:t>
      </w:r>
      <w:proofErr w:type="gramEnd"/>
    </w:p>
    <w:p w:rsidR="00D773C0" w:rsidRPr="00D773C0" w:rsidRDefault="00D773C0" w:rsidP="00D77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орган исполнительной власти субъекта Российской Федерации, уполномоченный в области обеспечения граждан бесплатной юридической помощью, и его компетенции;</w:t>
      </w:r>
    </w:p>
    <w:p w:rsidR="00D773C0" w:rsidRPr="00D773C0" w:rsidRDefault="00D773C0" w:rsidP="00D77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порядок взаимодействия участников государственной системы бесплатной юридической помощи на территории субъекта Российской Федерации;</w:t>
      </w:r>
    </w:p>
    <w:p w:rsidR="00D773C0" w:rsidRPr="00D773C0" w:rsidRDefault="00D773C0" w:rsidP="00D773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помощи.</w:t>
      </w:r>
    </w:p>
    <w:p w:rsidR="00D773C0" w:rsidRPr="00D773C0" w:rsidRDefault="00D773C0" w:rsidP="00D773C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работы по реализации Федерального закона возложена на уполномоченный федеральный орган исполнительной власти – Министерство юстиции Российской Федерации. </w:t>
      </w:r>
    </w:p>
    <w:p w:rsidR="00D773C0" w:rsidRPr="00D9693F" w:rsidRDefault="00D773C0" w:rsidP="00F5044C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84073"/>
          <w:kern w:val="36"/>
          <w:sz w:val="28"/>
          <w:szCs w:val="28"/>
          <w:lang w:eastAsia="ru-RU"/>
        </w:rPr>
      </w:pPr>
      <w:r w:rsidRPr="00D9693F">
        <w:rPr>
          <w:rFonts w:ascii="Times New Roman" w:eastAsia="Times New Roman" w:hAnsi="Times New Roman" w:cs="Times New Roman"/>
          <w:b/>
          <w:bCs/>
          <w:caps/>
          <w:color w:val="184073"/>
          <w:kern w:val="36"/>
          <w:sz w:val="28"/>
          <w:szCs w:val="28"/>
          <w:lang w:eastAsia="ru-RU"/>
        </w:rPr>
        <w:t>КТО ИМЕЕТ ПРАВО ПОЛУЧИТЬ БЕСПЛАТНУЮ ЮРИДИЧЕСКУЮ ПОМОЩЬ</w:t>
      </w:r>
    </w:p>
    <w:p w:rsidR="00D773C0" w:rsidRPr="00D9693F" w:rsidRDefault="00D773C0" w:rsidP="00F504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 20 Федерального закона от 21.11.2011 № 324-ФЗ «О бесплатной юридической помощи в Российской Федерации» (далее – Федеральный закон № 324-ФЗ) определены категории граждан, которые имеют право на получение бесплатной юридической помощи в рамках государственной системы бесплатной юридической помощи:</w:t>
      </w:r>
    </w:p>
    <w:p w:rsidR="00D773C0" w:rsidRPr="00D9693F" w:rsidRDefault="00D773C0" w:rsidP="00F504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773C0" w:rsidRPr="00D9693F" w:rsidRDefault="00D773C0" w:rsidP="00F504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инвалиды I и II группы;</w:t>
      </w:r>
    </w:p>
    <w:p w:rsidR="00D773C0" w:rsidRPr="00D9693F" w:rsidRDefault="00D773C0" w:rsidP="00F504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773C0" w:rsidRPr="00D9693F" w:rsidRDefault="00D773C0" w:rsidP="00F504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</w:t>
      </w:r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законных интересов таких детей;</w:t>
      </w:r>
    </w:p>
    <w:p w:rsidR="00D773C0" w:rsidRPr="00D9693F" w:rsidRDefault="00D773C0" w:rsidP="00F504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773C0" w:rsidRPr="00D9693F" w:rsidRDefault="00D773C0" w:rsidP="00F504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773C0" w:rsidRPr="00D9693F" w:rsidRDefault="00D773C0" w:rsidP="00F504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773C0" w:rsidRPr="00D9693F" w:rsidRDefault="00D773C0" w:rsidP="00F504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773C0" w:rsidRPr="00D9693F" w:rsidRDefault="00D773C0" w:rsidP="00F5044C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граждане, имеющие право на бесплатную юридическую помощь в соответствии с</w:t>
      </w:r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D773C0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  <w:lang w:eastAsia="ru-RU"/>
          </w:rPr>
          <w:t>Законом</w:t>
        </w:r>
      </w:hyperlink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02.07.1992 № 3185-1 «О психиатрической помощи и гарантиях прав граждан при ее оказании»;</w:t>
      </w:r>
    </w:p>
    <w:p w:rsidR="00D773C0" w:rsidRPr="00E1291E" w:rsidRDefault="00D773C0" w:rsidP="00F5044C">
      <w:pPr>
        <w:spacing w:before="30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84073"/>
          <w:kern w:val="36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b/>
          <w:bCs/>
          <w:caps/>
          <w:color w:val="184073"/>
          <w:kern w:val="36"/>
          <w:sz w:val="28"/>
          <w:szCs w:val="28"/>
          <w:lang w:eastAsia="ru-RU"/>
        </w:rPr>
        <w:t>СЛУЧАИ И ВИДЫ ОКАЗАНИЯ БЕСПЛАТНОЙ ЮРИДИЧЕСКОЙ ПОМОЩИ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21.11.2011 № 324-ФЗ «О бесплатной юридической помощи в Российской Федерации» (далее – Федеральный закон № 324-ФЗ) не предусматривает оказания бесплатной юридической помощи в уголовном и административном судопроизводстве.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 (</w:t>
      </w:r>
      <w:proofErr w:type="gramStart"/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статьи 50 и 51 Уголовно-процессуального кодекса Российской Федерации).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Гражданам, имеющим право на получение бесплатной юридической помощи в рамках государственной системы бесплатной юридической помощи (часть 1 статьи 20 Федерального закона № 324-ФЗ), бесплатная </w:t>
      </w: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юридическая помощь в виде правового консультирования в устной и письменной форме и составления для них заявления, жалобы, ходатайства и другие документы правового характера оказывается в следующих случаях: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защита прав потребителей (в части предоставления коммунальных услуг);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работодателя в заключени</w:t>
      </w:r>
      <w:proofErr w:type="gramStart"/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договора, нарушающий гарантии, установленные Трудовым</w:t>
      </w:r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D773C0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  <w:lang w:eastAsia="ru-RU"/>
          </w:rPr>
          <w:t>кодексом</w:t>
        </w:r>
      </w:hyperlink>
      <w:r w:rsidRPr="00D7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признание гражданина безработным и установление пособия по безработице;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</w:t>
      </w: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пособия при рождении ребенка, ежемесячного пособия по уходу за ребенком, социального пособия на погребение;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установление и оспаривание отцовства (материнства), взыскание алиментов;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реабилитация граждан, пострадавших от политических репрессий;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ограничение дееспособности;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обжалование нарушений прав и свобод граждан при оказании психиатрической помощи;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медико-социальная экспертиза и реабилитация инвалидов;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имеющим право на получение бесплатной юридической помощи в рамках государственной системы бесплатной юридической помощи (часть 1 статьи 20 Федерального закона № 324-ФЗ), бесплатная юридическая помощь в виде представления интересов в судах, государственных и муниципальных органах, организациях оказывается в случаях, если они являются: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истцами и ответчиками при рассмотрении судами дел о: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</w:t>
      </w: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 из числа детей-сирот и детей, оставшихся без попечения родителей, выселение из указанного жилого помещения;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истцами (заявителями) при рассмотрении судами дел: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взыскании алиментов;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12 Федерального закона № 324-ФЗ законами субъектов Российской Федерации может быть расширен перечень случаев оказания бесплатной юридической помощи в регионе.</w:t>
      </w:r>
    </w:p>
    <w:p w:rsidR="00D773C0" w:rsidRPr="00E1291E" w:rsidRDefault="00D773C0" w:rsidP="00F504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случаи оказания бесплатной юридической помощи, установленные в субъектах Российской Федерации, необходимо уточнять на официальных сайтах органа исполнительной власти региона, уполномоченного в области обеспечения граждан бесплатной юридической помощью, и территориального органа Минюста России.</w:t>
      </w:r>
    </w:p>
    <w:p w:rsidR="00D773C0" w:rsidRDefault="00D773C0" w:rsidP="00F5044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44C" w:rsidRPr="00E1291E" w:rsidRDefault="00F5044C" w:rsidP="00F5044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3C0" w:rsidRPr="00D773C0" w:rsidRDefault="00D773C0" w:rsidP="00D77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C0" w:rsidRPr="00D773C0" w:rsidRDefault="00D773C0" w:rsidP="00D773C0">
      <w:pPr>
        <w:jc w:val="both"/>
        <w:rPr>
          <w:rFonts w:ascii="Times New Roman" w:hAnsi="Times New Roman" w:cs="Times New Roman"/>
          <w:sz w:val="28"/>
          <w:szCs w:val="28"/>
        </w:rPr>
      </w:pPr>
      <w:r w:rsidRPr="00D773C0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ПРИ ОБРАЩЕНИИ ЗА БЕСПЛАТНОЙ ЮРИДИЧЕСКОЙ ПОМОЩЬЮ</w:t>
      </w:r>
    </w:p>
    <w:p w:rsidR="00D773C0" w:rsidRPr="00D773C0" w:rsidRDefault="00D773C0" w:rsidP="00D77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C0" w:rsidRPr="00D773C0" w:rsidRDefault="00D773C0" w:rsidP="00F50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C0">
        <w:rPr>
          <w:rFonts w:ascii="Times New Roman" w:hAnsi="Times New Roman" w:cs="Times New Roman"/>
          <w:sz w:val="28"/>
          <w:szCs w:val="28"/>
        </w:rPr>
        <w:t>При обращении за бесплатной юридической помощью гражданину необходимо иметь при себе пакет документов, подтверждающих его право на получение такой помощи. Поскольку организация деятельности участников систем бесплатной юридической помощи относится к компетенции субъектов Российской Федерации и регулируется принятыми во исполнение Федерального закона нормативными актами субъектов, перечень необходимых документов может несколько отличаться в различных регионах. Более подробная информация – на сайтах территориальных органов Минюста России.</w:t>
      </w:r>
    </w:p>
    <w:p w:rsidR="00177E37" w:rsidRPr="00D773C0" w:rsidRDefault="00177E37" w:rsidP="00D773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7E37" w:rsidRPr="00D773C0" w:rsidSect="0017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D54"/>
    <w:multiLevelType w:val="multilevel"/>
    <w:tmpl w:val="2D1C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B39C3"/>
    <w:multiLevelType w:val="multilevel"/>
    <w:tmpl w:val="6EB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3C0"/>
    <w:rsid w:val="00177E37"/>
    <w:rsid w:val="00D773C0"/>
    <w:rsid w:val="00F5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37"/>
  </w:style>
  <w:style w:type="paragraph" w:styleId="1">
    <w:name w:val="heading 1"/>
    <w:basedOn w:val="a"/>
    <w:link w:val="10"/>
    <w:uiPriority w:val="9"/>
    <w:qFormat/>
    <w:rsid w:val="00D77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82CAD7608B154F33EECF393C010F67E130797E64A42623C0E2C44E35y2F9N" TargetMode="External"/><Relationship Id="rId5" Type="http://schemas.openxmlformats.org/officeDocument/2006/relationships/hyperlink" Target="consultantplus://offline/ref=AC82CAD7608B154F33EECF393C010F67E131717D6EAA2623C0E2C44E3529ABC26683529Ey8F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1969</Words>
  <Characters>11227</Characters>
  <Application>Microsoft Office Word</Application>
  <DocSecurity>0</DocSecurity>
  <Lines>93</Lines>
  <Paragraphs>26</Paragraphs>
  <ScaleCrop>false</ScaleCrop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SergeevaSV</dc:creator>
  <cp:lastModifiedBy>SergeevaSV</cp:lastModifiedBy>
  <cp:revision>2</cp:revision>
  <dcterms:created xsi:type="dcterms:W3CDTF">2019-04-11T06:00:00Z</dcterms:created>
  <dcterms:modified xsi:type="dcterms:W3CDTF">2019-04-11T06:11:00Z</dcterms:modified>
</cp:coreProperties>
</file>