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jc w:val="center"/>
        <w:tblInd w:w="94" w:type="dxa"/>
        <w:tblLook w:val="04A0"/>
      </w:tblPr>
      <w:tblGrid>
        <w:gridCol w:w="3180"/>
        <w:gridCol w:w="6160"/>
      </w:tblGrid>
      <w:tr w:rsidR="008C2606" w:rsidRPr="00EE3A4C" w:rsidTr="00AC61A4">
        <w:trPr>
          <w:trHeight w:val="300"/>
          <w:jc w:val="center"/>
        </w:trPr>
        <w:tc>
          <w:tcPr>
            <w:tcW w:w="9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606" w:rsidRPr="00EE3A4C" w:rsidRDefault="008C2606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Наиболее опасные участки автомобильных дорог на территории Удмуртской Республики, являющиеся местами концентрации дорожно-транспортных происшествий с участием диких животных (лось, кабан, медведь)</w:t>
            </w:r>
          </w:p>
        </w:tc>
      </w:tr>
      <w:tr w:rsidR="008C2606" w:rsidRPr="00EE3A4C" w:rsidTr="00AC61A4">
        <w:trPr>
          <w:trHeight w:val="300"/>
          <w:jc w:val="center"/>
        </w:trPr>
        <w:tc>
          <w:tcPr>
            <w:tcW w:w="9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06" w:rsidRPr="00EE3A4C" w:rsidRDefault="008C2606" w:rsidP="00EE3A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2606" w:rsidRPr="00EE3A4C" w:rsidTr="00AC61A4">
        <w:trPr>
          <w:trHeight w:val="6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6" w:rsidRPr="00EE3A4C" w:rsidRDefault="008C2606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район Удмуртской Республики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06" w:rsidRPr="00EE3A4C" w:rsidRDefault="008C2606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Наиболее опасные участки автодорог</w:t>
            </w:r>
          </w:p>
        </w:tc>
      </w:tr>
      <w:tr w:rsidR="00436FDC" w:rsidRPr="00EE3A4C" w:rsidTr="00EE3A4C">
        <w:trPr>
          <w:trHeight w:val="6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DC" w:rsidRPr="00EE3A4C" w:rsidRDefault="00436FDC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Алнашский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C" w:rsidRPr="00EE3A4C" w:rsidRDefault="00436FDC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</w:t>
            </w:r>
            <w:r w:rsid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>56 км</w:t>
            </w:r>
            <w:r w:rsidR="00A1515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>39 - 41 км</w:t>
            </w:r>
          </w:p>
          <w:p w:rsidR="00436FDC" w:rsidRPr="00EE3A4C" w:rsidRDefault="00436FDC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2.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Елабуга-Пермь (от перекрестка Елабуга-Пермь -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Ятцазшур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до перекрестка Елабуга-Пермь - Рус.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Ятцаз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4759B1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A4C">
              <w:rPr>
                <w:rFonts w:ascii="Times New Roman" w:hAnsi="Times New Roman" w:cs="Times New Roman"/>
              </w:rPr>
              <w:t>Вавожский</w:t>
            </w:r>
            <w:proofErr w:type="spell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rPr>
                <w:rFonts w:ascii="Times New Roman" w:hAnsi="Times New Roman" w:cs="Times New Roman"/>
              </w:rPr>
            </w:pPr>
            <w:r w:rsidRPr="00EE3A4C">
              <w:rPr>
                <w:rFonts w:ascii="Times New Roman" w:hAnsi="Times New Roman" w:cs="Times New Roman"/>
              </w:rPr>
              <w:t xml:space="preserve">1. </w:t>
            </w:r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proofErr w:type="gramStart"/>
            <w:r w:rsidR="00EE3A4C" w:rsidRPr="00EE3A4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="00EE3A4C" w:rsidRPr="00EE3A4C">
              <w:rPr>
                <w:rFonts w:ascii="Times New Roman" w:hAnsi="Times New Roman" w:cs="Times New Roman"/>
              </w:rPr>
              <w:t xml:space="preserve"> </w:t>
            </w:r>
            <w:r w:rsidRPr="00EE3A4C">
              <w:rPr>
                <w:rFonts w:ascii="Times New Roman" w:hAnsi="Times New Roman" w:cs="Times New Roman"/>
              </w:rPr>
              <w:t>а/</w:t>
            </w:r>
            <w:proofErr w:type="spellStart"/>
            <w:r w:rsidRPr="00EE3A4C">
              <w:rPr>
                <w:rFonts w:ascii="Times New Roman" w:hAnsi="Times New Roman" w:cs="Times New Roman"/>
              </w:rPr>
              <w:t>д</w:t>
            </w:r>
            <w:proofErr w:type="spellEnd"/>
            <w:r w:rsidRPr="00EE3A4C">
              <w:rPr>
                <w:rFonts w:ascii="Times New Roman" w:hAnsi="Times New Roman" w:cs="Times New Roman"/>
              </w:rPr>
              <w:t xml:space="preserve"> Нылга-Вавож (от указателя "13 км" до указателя "16,5 км" у моста через речку </w:t>
            </w:r>
            <w:proofErr w:type="spellStart"/>
            <w:r w:rsidRPr="00EE3A4C">
              <w:rPr>
                <w:rFonts w:ascii="Times New Roman" w:hAnsi="Times New Roman" w:cs="Times New Roman"/>
              </w:rPr>
              <w:t>Яголудка</w:t>
            </w:r>
            <w:proofErr w:type="spellEnd"/>
            <w:r w:rsidRPr="00EE3A4C">
              <w:rPr>
                <w:rFonts w:ascii="Times New Roman" w:hAnsi="Times New Roman" w:cs="Times New Roman"/>
              </w:rPr>
              <w:t>)</w:t>
            </w:r>
          </w:p>
        </w:tc>
      </w:tr>
      <w:tr w:rsidR="004759B1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Воткинский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45 - 50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Ижевск - г. Воткинск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6 – 8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Воткинск -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Шаркан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59B1" w:rsidRPr="00EE3A4C" w:rsidRDefault="004759B1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3. 36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Ижевск - Воткинск</w:t>
            </w:r>
          </w:p>
        </w:tc>
      </w:tr>
      <w:tr w:rsidR="004759B1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Глазовский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63-65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п. Игра - г. Глазов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9-10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Глазов - с. Понино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18-19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Глазов - п. Яр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4-5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г. Глазов - д.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Люм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759B1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Дебесский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B1" w:rsidRPr="00EE3A4C" w:rsidRDefault="004759B1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308 </w:t>
            </w:r>
            <w:r w:rsidR="00EE3A4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Start"/>
            <w:r w:rsidR="00EE3A4C">
              <w:rPr>
                <w:rFonts w:ascii="Times New Roman" w:eastAsia="Times New Roman" w:hAnsi="Times New Roman" w:cs="Times New Roman"/>
                <w:lang w:eastAsia="ru-RU"/>
              </w:rPr>
              <w:t xml:space="preserve">.; </w:t>
            </w:r>
            <w:proofErr w:type="gramEnd"/>
            <w:r w:rsidR="00EE3A4C">
              <w:rPr>
                <w:rFonts w:ascii="Times New Roman" w:eastAsia="Times New Roman" w:hAnsi="Times New Roman" w:cs="Times New Roman"/>
                <w:lang w:eastAsia="ru-RU"/>
              </w:rPr>
              <w:t>314 км.; 325 км.; 330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</w:tr>
      <w:tr w:rsidR="0073440E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0E" w:rsidRPr="00EE3A4C" w:rsidRDefault="0073440E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Завьяловский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57" w:rsidRDefault="0073440E" w:rsidP="002765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Ижевск - п. Ува  23-26 км.; 28-32 км.; 38 км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о границы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E3A4C">
              <w:rPr>
                <w:rFonts w:ascii="Times New Roman" w:eastAsia="Times New Roman" w:hAnsi="Times New Roman" w:cs="Times New Roman"/>
                <w:lang w:eastAsia="ru-RU"/>
              </w:rPr>
              <w:t>вьяловского</w:t>
            </w:r>
            <w:proofErr w:type="spellEnd"/>
            <w:r w:rsidR="00EE3A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EE3A4C">
              <w:rPr>
                <w:rFonts w:ascii="Times New Roman" w:eastAsia="Times New Roman" w:hAnsi="Times New Roman" w:cs="Times New Roman"/>
                <w:lang w:eastAsia="ru-RU"/>
              </w:rPr>
              <w:t>Увинского</w:t>
            </w:r>
            <w:proofErr w:type="spellEnd"/>
            <w:r w:rsid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A4C">
              <w:rPr>
                <w:rFonts w:ascii="Times New Roman" w:eastAsia="Times New Roman" w:hAnsi="Times New Roman" w:cs="Times New Roman"/>
                <w:lang w:eastAsia="ru-RU"/>
              </w:rPr>
              <w:t>г. Ижевск - г. Сарапул 21-24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557">
              <w:rPr>
                <w:rFonts w:ascii="Times New Roman" w:eastAsia="Times New Roman" w:hAnsi="Times New Roman" w:cs="Times New Roman"/>
                <w:lang w:eastAsia="ru-RU"/>
              </w:rPr>
              <w:t>г. Ижевск - г. Воткинск 23-27 км</w:t>
            </w:r>
          </w:p>
          <w:p w:rsidR="0073440E" w:rsidRPr="00EE3A4C" w:rsidRDefault="0073440E" w:rsidP="0027655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западный обход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. Ижевска 12-13 км.; 16-18 км.; 20-24 км                                   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Ижевск- с. Люк 22-23км.; 27-28 км</w:t>
            </w:r>
          </w:p>
        </w:tc>
      </w:tr>
      <w:tr w:rsidR="0073440E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0E" w:rsidRPr="00EE3A4C" w:rsidRDefault="0073440E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Игринский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0E" w:rsidRPr="00A15157" w:rsidRDefault="0073440E" w:rsidP="00EE3A4C">
            <w:pPr>
              <w:spacing w:after="0"/>
              <w:rPr>
                <w:rFonts w:ascii="Times New Roman" w:hAnsi="Times New Roman" w:cs="Times New Roman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п. Игра - </w:t>
            </w:r>
            <w:proofErr w:type="gram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. Глазов 17 км                                                                          </w:t>
            </w:r>
            <w:r w:rsidRPr="00A15157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п. Игра - г. Глазов 2 км                                                                        </w:t>
            </w:r>
            <w:r w:rsidRPr="00A151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п. Игра - с. Селты 8 км                                                                         </w:t>
            </w:r>
            <w:r w:rsidRPr="00A15157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5157">
              <w:rPr>
                <w:rFonts w:ascii="Times New Roman" w:hAnsi="Times New Roman" w:cs="Times New Roman"/>
              </w:rPr>
              <w:t>а/</w:t>
            </w:r>
            <w:proofErr w:type="spellStart"/>
            <w:r w:rsidRPr="00A15157">
              <w:rPr>
                <w:rFonts w:ascii="Times New Roman" w:hAnsi="Times New Roman" w:cs="Times New Roman"/>
              </w:rPr>
              <w:t>д</w:t>
            </w:r>
            <w:proofErr w:type="spellEnd"/>
            <w:r w:rsidRPr="00A15157">
              <w:rPr>
                <w:rFonts w:ascii="Times New Roman" w:hAnsi="Times New Roman" w:cs="Times New Roman"/>
              </w:rPr>
              <w:t xml:space="preserve"> Игра - Глазов, 5 км+600</w:t>
            </w:r>
          </w:p>
          <w:p w:rsidR="0073440E" w:rsidRPr="00A15157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5.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Игра - Глазов, 14 км+920, 19 км+010</w:t>
            </w:r>
          </w:p>
          <w:p w:rsidR="0073440E" w:rsidRPr="00A15157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6.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Игра - Сюмси, 10 км+800</w:t>
            </w:r>
          </w:p>
          <w:p w:rsidR="0073440E" w:rsidRPr="00A15157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7.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Игра - Сюмси, 14 км+700</w:t>
            </w:r>
          </w:p>
          <w:p w:rsidR="0073440E" w:rsidRPr="00A15157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8.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Игра - Сюмси, 31 км+00</w:t>
            </w:r>
          </w:p>
          <w:p w:rsidR="0073440E" w:rsidRPr="00A15157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9. а/</w:t>
            </w:r>
            <w:proofErr w:type="spellStart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Игра - Сюмси, 35 км+300</w:t>
            </w:r>
          </w:p>
          <w:p w:rsidR="0073440E" w:rsidRPr="00A15157" w:rsidRDefault="00EE73EC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275 км                                                                                                        </w:t>
            </w:r>
            <w:r w:rsidR="00276557" w:rsidRPr="00A151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3440E" w:rsidRPr="00A151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235 км</w:t>
            </w:r>
          </w:p>
          <w:p w:rsidR="00276557" w:rsidRPr="00A15157" w:rsidRDefault="00276557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gram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. Перми, трасса М-7 Волга, 255 км+510 </w:t>
            </w:r>
          </w:p>
          <w:p w:rsidR="00276557" w:rsidRPr="00A15157" w:rsidRDefault="00276557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gram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. Перми, трасса М-7 Волга, 257 км+753 </w:t>
            </w:r>
          </w:p>
          <w:p w:rsidR="00276557" w:rsidRDefault="00276557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gramStart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73440E" w:rsidRPr="00A15157">
              <w:rPr>
                <w:rFonts w:ascii="Times New Roman" w:eastAsia="Times New Roman" w:hAnsi="Times New Roman" w:cs="Times New Roman"/>
                <w:lang w:eastAsia="ru-RU"/>
              </w:rPr>
              <w:t>. Перми</w:t>
            </w:r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, трасса М-7 Волга, 259 км+00 </w:t>
            </w:r>
          </w:p>
          <w:p w:rsidR="00276557" w:rsidRDefault="00276557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gramStart"/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73440E"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. Перми, трасса М-7 Волга, 281 км+775, </w:t>
            </w:r>
          </w:p>
          <w:p w:rsidR="0073440E" w:rsidRPr="00EE3A4C" w:rsidRDefault="0073440E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285 км+790</w:t>
            </w:r>
          </w:p>
          <w:p w:rsidR="0073440E" w:rsidRPr="00EE3A4C" w:rsidRDefault="0073440E" w:rsidP="002765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65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. Перми, трасса М-7 Волга, 293 км+050</w:t>
            </w:r>
          </w:p>
        </w:tc>
      </w:tr>
      <w:tr w:rsidR="00826472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72" w:rsidRPr="00EE3A4C" w:rsidRDefault="00826472" w:rsidP="00EE3A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A4C">
              <w:rPr>
                <w:rFonts w:ascii="Times New Roman" w:hAnsi="Times New Roman" w:cs="Times New Roman"/>
              </w:rPr>
              <w:t>Камбарский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72" w:rsidRPr="00EE3A4C" w:rsidRDefault="00826472" w:rsidP="00EE3A4C">
            <w:pPr>
              <w:spacing w:after="0"/>
              <w:rPr>
                <w:rFonts w:ascii="Times New Roman" w:hAnsi="Times New Roman" w:cs="Times New Roman"/>
              </w:rPr>
            </w:pPr>
            <w:r w:rsidRPr="00EE3A4C">
              <w:rPr>
                <w:rFonts w:ascii="Times New Roman" w:hAnsi="Times New Roman" w:cs="Times New Roman"/>
              </w:rPr>
              <w:t>а/</w:t>
            </w:r>
            <w:proofErr w:type="spellStart"/>
            <w:r w:rsidRPr="00EE3A4C">
              <w:rPr>
                <w:rFonts w:ascii="Times New Roman" w:hAnsi="Times New Roman" w:cs="Times New Roman"/>
              </w:rPr>
              <w:t>д</w:t>
            </w:r>
            <w:proofErr w:type="spellEnd"/>
            <w:r w:rsidRPr="00EE3A4C">
              <w:rPr>
                <w:rFonts w:ascii="Times New Roman" w:hAnsi="Times New Roman" w:cs="Times New Roman"/>
              </w:rPr>
              <w:t xml:space="preserve"> Камбарка - с. </w:t>
            </w:r>
            <w:proofErr w:type="spellStart"/>
            <w:r w:rsidRPr="00EE3A4C">
              <w:rPr>
                <w:rFonts w:ascii="Times New Roman" w:hAnsi="Times New Roman" w:cs="Times New Roman"/>
              </w:rPr>
              <w:t>Балаки</w:t>
            </w:r>
            <w:proofErr w:type="spellEnd"/>
            <w:r w:rsidRPr="00EE3A4C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E3A4C">
              <w:rPr>
                <w:rFonts w:ascii="Times New Roman" w:hAnsi="Times New Roman" w:cs="Times New Roman"/>
              </w:rPr>
              <w:t>с</w:t>
            </w:r>
            <w:proofErr w:type="gramEnd"/>
            <w:r w:rsidRPr="00EE3A4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E3A4C">
              <w:rPr>
                <w:rFonts w:ascii="Times New Roman" w:hAnsi="Times New Roman" w:cs="Times New Roman"/>
              </w:rPr>
              <w:t>Михайловка</w:t>
            </w:r>
            <w:proofErr w:type="gramEnd"/>
            <w:r w:rsidRPr="00EE3A4C">
              <w:rPr>
                <w:rFonts w:ascii="Times New Roman" w:hAnsi="Times New Roman" w:cs="Times New Roman"/>
              </w:rPr>
              <w:t xml:space="preserve"> - граница с Пермским краем (от вертолетной площадки г. Камбарка до знака Пермский край)</w:t>
            </w:r>
          </w:p>
        </w:tc>
      </w:tr>
      <w:tr w:rsidR="00826472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72" w:rsidRPr="00EE3A4C" w:rsidRDefault="00826472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Киясовский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72" w:rsidRPr="00EE3A4C" w:rsidRDefault="00826472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с. Ермолаево 17 км.</w:t>
            </w:r>
          </w:p>
          <w:p w:rsidR="00826472" w:rsidRPr="00EE3A4C" w:rsidRDefault="00826472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2.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Ермолаево (от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), 7 км+293</w:t>
            </w:r>
          </w:p>
          <w:p w:rsidR="00826472" w:rsidRPr="00EE3A4C" w:rsidRDefault="00826472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3.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Ермолаево (от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), 11 км+900</w:t>
            </w:r>
          </w:p>
          <w:p w:rsidR="00826472" w:rsidRPr="00EE3A4C" w:rsidRDefault="00826472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4.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Ермолаево (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. Ермолаево), 8 км+900</w:t>
            </w:r>
          </w:p>
        </w:tc>
      </w:tr>
      <w:tr w:rsidR="004B0429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Кизнерский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2765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п. Кизнер - д. Р. Коса 10-25 км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п. Кизнер - с. Грахово 22-40 км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п. Кизнер - д.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М.Омга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8-48 км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п. Кизне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Можга 22-40 км</w:t>
            </w:r>
          </w:p>
        </w:tc>
      </w:tr>
      <w:tr w:rsidR="004B0429" w:rsidRPr="00EE3A4C" w:rsidTr="00EE3A4C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1.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Бураново -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Киясово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, с 1 по 11 км (от поворота с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Ижевск / Сарапул до д. Нижнее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Кечево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2.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Н.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Кечево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Яган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Яган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столба 2 км)</w:t>
            </w:r>
          </w:p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3.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Ижевск и Пермь от дороги М-7 Волга (на границе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Малопургинского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Завьяловского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районов)</w:t>
            </w:r>
          </w:p>
        </w:tc>
      </w:tr>
      <w:tr w:rsidR="004B0429" w:rsidRPr="00EE3A4C" w:rsidTr="00EE3A4C">
        <w:trPr>
          <w:trHeight w:val="9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Можгинский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7655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     69-76 км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.; 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87 км.; 93 км.; 98-108км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Можга - с. Вавож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14 км</w:t>
            </w:r>
            <w:r w:rsidR="00A151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16 км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г. Можга - п.</w:t>
            </w:r>
            <w:r w:rsidR="0027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Кизнер</w:t>
            </w:r>
          </w:p>
          <w:p w:rsidR="004B0429" w:rsidRPr="00EE3A4C" w:rsidRDefault="004B0429" w:rsidP="002765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4.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Можга - Бемыж 11 км</w:t>
            </w:r>
            <w:r w:rsidR="002765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33 км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4B0429" w:rsidRPr="00EE3A4C" w:rsidTr="00EE3A4C">
        <w:trPr>
          <w:trHeight w:val="12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Сарапульский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29" w:rsidRPr="00EE3A4C" w:rsidRDefault="004B0429" w:rsidP="00276557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г. Сарапул - г. Ижевск  12-32 км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 г. Сарапул - г. Воткинск 5-22 км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Сарапул - с. Каракулино  16-31 км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г. Сарапул - г. Камбарка  13-15 км.; 20-22 км.; 26-34 км</w:t>
            </w:r>
            <w:proofErr w:type="gramEnd"/>
          </w:p>
        </w:tc>
      </w:tr>
      <w:tr w:rsidR="004B0429" w:rsidRPr="00EE3A4C" w:rsidTr="00EE3A4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Сюмсинский</w:t>
            </w:r>
            <w:proofErr w:type="spellEnd"/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1.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Сюмси -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Гура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, с 7 по 20 км</w:t>
            </w:r>
          </w:p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2.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Сюмси -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Гура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, с 21 до 30 км</w:t>
            </w:r>
          </w:p>
          <w:p w:rsidR="004B0429" w:rsidRPr="00EE3A4C" w:rsidRDefault="004B0429" w:rsidP="00EE3A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3.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Акилово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Верх. Юс, от 1 по 12 км</w:t>
            </w:r>
          </w:p>
        </w:tc>
      </w:tr>
      <w:tr w:rsidR="004B0429" w:rsidRPr="00EE3A4C" w:rsidTr="00EE3A4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29" w:rsidRPr="00EE3A4C" w:rsidRDefault="004B0429" w:rsidP="00EE3A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Якшур-Бодьинский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29" w:rsidRPr="00EE3A4C" w:rsidRDefault="004B0429" w:rsidP="002765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Шаркан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- с. Якшур-Бодья 4-5 км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с. Якшур-Бодья - с. Красногорское 12-21 км.; 29-37 км                                     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221-223 км                                    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 на с. </w:t>
            </w:r>
            <w:proofErr w:type="gram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Чур</w:t>
            </w:r>
            <w:proofErr w:type="gram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4 км.; 6-12 км   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  на с.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Лынга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0-3 км                                                                                              </w:t>
            </w:r>
            <w:r w:rsidRPr="00EE3A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подъезд к городам Пермь и Ижевск от М-7 "Волга"                        на д. </w:t>
            </w:r>
            <w:proofErr w:type="spellStart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>Патраки</w:t>
            </w:r>
            <w:proofErr w:type="spellEnd"/>
            <w:r w:rsidRPr="00EE3A4C">
              <w:rPr>
                <w:rFonts w:ascii="Times New Roman" w:eastAsia="Times New Roman" w:hAnsi="Times New Roman" w:cs="Times New Roman"/>
                <w:lang w:eastAsia="ru-RU"/>
              </w:rPr>
              <w:t xml:space="preserve"> 0-2 км</w:t>
            </w:r>
          </w:p>
        </w:tc>
      </w:tr>
    </w:tbl>
    <w:p w:rsidR="00625440" w:rsidRDefault="00625440" w:rsidP="0056621E"/>
    <w:sectPr w:rsidR="00625440" w:rsidSect="0027655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606"/>
    <w:rsid w:val="00276557"/>
    <w:rsid w:val="00436FDC"/>
    <w:rsid w:val="004759B1"/>
    <w:rsid w:val="004B0429"/>
    <w:rsid w:val="00512B32"/>
    <w:rsid w:val="0056621E"/>
    <w:rsid w:val="00623A2A"/>
    <w:rsid w:val="00625440"/>
    <w:rsid w:val="0073440E"/>
    <w:rsid w:val="00826472"/>
    <w:rsid w:val="008C2606"/>
    <w:rsid w:val="00953FF1"/>
    <w:rsid w:val="0097598F"/>
    <w:rsid w:val="00A15157"/>
    <w:rsid w:val="00AC61A4"/>
    <w:rsid w:val="00B744CF"/>
    <w:rsid w:val="00D06105"/>
    <w:rsid w:val="00EE3A4C"/>
    <w:rsid w:val="00EE73EC"/>
    <w:rsid w:val="00F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 А.Н.</dc:creator>
  <cp:keywords/>
  <dc:description/>
  <cp:lastModifiedBy>Денисова Марина Леонидовна</cp:lastModifiedBy>
  <cp:revision>17</cp:revision>
  <cp:lastPrinted>2019-08-21T09:29:00Z</cp:lastPrinted>
  <dcterms:created xsi:type="dcterms:W3CDTF">2019-08-21T09:26:00Z</dcterms:created>
  <dcterms:modified xsi:type="dcterms:W3CDTF">2021-06-24T05:20:00Z</dcterms:modified>
</cp:coreProperties>
</file>