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B" w:rsidRDefault="003707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078B" w:rsidRDefault="0037078B">
      <w:pPr>
        <w:pStyle w:val="ConsPlusNormal"/>
        <w:jc w:val="both"/>
        <w:outlineLvl w:val="0"/>
      </w:pPr>
    </w:p>
    <w:p w:rsidR="0037078B" w:rsidRDefault="0037078B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37078B" w:rsidRDefault="0037078B">
      <w:pPr>
        <w:pStyle w:val="ConsPlusTitle"/>
        <w:jc w:val="center"/>
      </w:pPr>
      <w:r>
        <w:t>УДМУРТСКОЙ РЕСПУБЛИКИ</w:t>
      </w:r>
    </w:p>
    <w:p w:rsidR="0037078B" w:rsidRDefault="0037078B">
      <w:pPr>
        <w:pStyle w:val="ConsPlusTitle"/>
        <w:jc w:val="center"/>
      </w:pPr>
    </w:p>
    <w:p w:rsidR="0037078B" w:rsidRDefault="0037078B">
      <w:pPr>
        <w:pStyle w:val="ConsPlusTitle"/>
        <w:jc w:val="center"/>
      </w:pPr>
      <w:r>
        <w:t>ПРИКАЗ</w:t>
      </w:r>
    </w:p>
    <w:p w:rsidR="0037078B" w:rsidRDefault="0037078B">
      <w:pPr>
        <w:pStyle w:val="ConsPlusTitle"/>
        <w:jc w:val="center"/>
      </w:pPr>
      <w:r>
        <w:t>от 27 мая 2019 г. N 581</w:t>
      </w:r>
    </w:p>
    <w:p w:rsidR="0037078B" w:rsidRDefault="0037078B">
      <w:pPr>
        <w:pStyle w:val="ConsPlusTitle"/>
        <w:jc w:val="center"/>
      </w:pPr>
    </w:p>
    <w:p w:rsidR="0037078B" w:rsidRDefault="0037078B">
      <w:pPr>
        <w:pStyle w:val="ConsPlusTitle"/>
        <w:jc w:val="center"/>
      </w:pPr>
      <w:r>
        <w:t>ОБ УТВЕРЖДЕНИИ ПОРЯДКА ПРЕДСТАВЛЕНИЯ И РАССМОТРЕНИЯ</w:t>
      </w:r>
    </w:p>
    <w:p w:rsidR="0037078B" w:rsidRDefault="0037078B">
      <w:pPr>
        <w:pStyle w:val="ConsPlusTitle"/>
        <w:jc w:val="center"/>
      </w:pPr>
      <w:r>
        <w:t>ОТЧЕТНОСТИ О ВЫБРОСАХ ЗАГРЯЗНЯЮЩИХ ВЕЩЕСТВ В АТМОСФЕРНЫЙ</w:t>
      </w:r>
    </w:p>
    <w:p w:rsidR="0037078B" w:rsidRDefault="0037078B">
      <w:pPr>
        <w:pStyle w:val="ConsPlusTitle"/>
        <w:jc w:val="center"/>
      </w:pPr>
      <w:r>
        <w:t>ВОЗДУХ ЮРИДИЧЕСКИМИ ЛИЦАМИ, ИНДИВИДУАЛЬНЫМИ</w:t>
      </w:r>
    </w:p>
    <w:p w:rsidR="0037078B" w:rsidRDefault="0037078B">
      <w:pPr>
        <w:pStyle w:val="ConsPlusTitle"/>
        <w:jc w:val="center"/>
      </w:pPr>
      <w:r>
        <w:t>ПРЕДПРИНИМАТЕЛЯМИ, ОСУЩЕСТВЛЯЮЩИМИ ХОЗЯЙСТВЕННУЮ</w:t>
      </w:r>
    </w:p>
    <w:p w:rsidR="0037078B" w:rsidRDefault="0037078B">
      <w:pPr>
        <w:pStyle w:val="ConsPlusTitle"/>
        <w:jc w:val="center"/>
      </w:pPr>
      <w:r>
        <w:t>И (ИЛИ) ИНУЮ ДЕЯТЕЛЬНОСТЬ НА ОБЪЕКТАХ III КАТЕГОРИИ,</w:t>
      </w:r>
    </w:p>
    <w:p w:rsidR="0037078B" w:rsidRDefault="0037078B">
      <w:pPr>
        <w:pStyle w:val="ConsPlusTitle"/>
        <w:jc w:val="center"/>
      </w:pPr>
      <w:r>
        <w:t>ПОДЛЕЖАЩИХ РЕГИОНАЛЬНОМУ ГОСУДАРСТВЕННОМУ</w:t>
      </w:r>
    </w:p>
    <w:p w:rsidR="0037078B" w:rsidRDefault="0037078B">
      <w:pPr>
        <w:pStyle w:val="ConsPlusTitle"/>
        <w:jc w:val="center"/>
      </w:pPr>
      <w:r>
        <w:t>ЭКОЛОГИЧЕСКОМУ НАДЗОРУ</w:t>
      </w:r>
    </w:p>
    <w:p w:rsidR="0037078B" w:rsidRDefault="00370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15.06.2020 N 0538)</w:t>
            </w:r>
          </w:p>
        </w:tc>
      </w:tr>
    </w:tbl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4 мая 1999 года N 96-ФЗ "Об охране атмосферного воздуха",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от 24 июня 1998 года N 89-ФЗ "Об отходах производства и потребления" приказываю: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представления и рассмотрения отчетности о выбросах загрязняющих веществ в атмосферный воздух юридическими лицами,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right"/>
      </w:pPr>
      <w:r>
        <w:t>Министр</w:t>
      </w:r>
    </w:p>
    <w:p w:rsidR="0037078B" w:rsidRDefault="0037078B">
      <w:pPr>
        <w:pStyle w:val="ConsPlusNormal"/>
        <w:jc w:val="right"/>
      </w:pPr>
      <w:r>
        <w:t>Д.Н.УДАЛОВ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right"/>
        <w:outlineLvl w:val="0"/>
      </w:pPr>
      <w:r>
        <w:t>Утвержден</w:t>
      </w:r>
    </w:p>
    <w:p w:rsidR="0037078B" w:rsidRDefault="0037078B">
      <w:pPr>
        <w:pStyle w:val="ConsPlusNormal"/>
        <w:jc w:val="right"/>
      </w:pPr>
      <w:r>
        <w:t>приказом</w:t>
      </w:r>
    </w:p>
    <w:p w:rsidR="0037078B" w:rsidRDefault="0037078B">
      <w:pPr>
        <w:pStyle w:val="ConsPlusNormal"/>
        <w:jc w:val="right"/>
      </w:pPr>
      <w:r>
        <w:t>Министерства природных ресурсов</w:t>
      </w:r>
    </w:p>
    <w:p w:rsidR="0037078B" w:rsidRDefault="0037078B">
      <w:pPr>
        <w:pStyle w:val="ConsPlusNormal"/>
        <w:jc w:val="right"/>
      </w:pPr>
      <w:r>
        <w:t>и охраны окружающей среды</w:t>
      </w:r>
    </w:p>
    <w:p w:rsidR="0037078B" w:rsidRDefault="0037078B">
      <w:pPr>
        <w:pStyle w:val="ConsPlusNormal"/>
        <w:jc w:val="right"/>
      </w:pPr>
      <w:r>
        <w:t>Удмуртской Республики</w:t>
      </w:r>
    </w:p>
    <w:p w:rsidR="0037078B" w:rsidRDefault="0037078B">
      <w:pPr>
        <w:pStyle w:val="ConsPlusNormal"/>
        <w:jc w:val="right"/>
      </w:pPr>
      <w:r>
        <w:t>от 27 мая 2019 г. N 581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Title"/>
        <w:jc w:val="center"/>
      </w:pPr>
      <w:bookmarkStart w:id="0" w:name="P35"/>
      <w:bookmarkEnd w:id="0"/>
      <w:r>
        <w:t>ПОРЯДОК</w:t>
      </w:r>
    </w:p>
    <w:p w:rsidR="0037078B" w:rsidRDefault="0037078B">
      <w:pPr>
        <w:pStyle w:val="ConsPlusTitle"/>
        <w:jc w:val="center"/>
      </w:pPr>
      <w:r>
        <w:t>ПРЕДСТАВЛЕНИЯ И РАССМОТРЕНИЯ ОТЧЕТНОСТИ О ВЫБРОСАХ</w:t>
      </w:r>
    </w:p>
    <w:p w:rsidR="0037078B" w:rsidRDefault="0037078B">
      <w:pPr>
        <w:pStyle w:val="ConsPlusTitle"/>
        <w:jc w:val="center"/>
      </w:pPr>
      <w:r>
        <w:t>ЗАГРЯЗНЯЮЩИХ ВЕЩЕСТВ В АТМОСФЕРНЫЙ ВОЗДУХ ЮРИДИЧЕСКИМИ</w:t>
      </w:r>
    </w:p>
    <w:p w:rsidR="0037078B" w:rsidRDefault="0037078B">
      <w:pPr>
        <w:pStyle w:val="ConsPlusTitle"/>
        <w:jc w:val="center"/>
      </w:pPr>
      <w:r>
        <w:t>ЛИЦАМИ, ИНДИВИДУАЛЬНЫМИ ПРЕДПРИНИМАТЕЛЯМИ, ОСУЩЕСТВЛЯЮЩИМИ</w:t>
      </w:r>
    </w:p>
    <w:p w:rsidR="0037078B" w:rsidRDefault="0037078B">
      <w:pPr>
        <w:pStyle w:val="ConsPlusTitle"/>
        <w:jc w:val="center"/>
      </w:pPr>
      <w:r>
        <w:t>ХОЗЯЙСТВЕННУЮ И (ИЛИ) ИНУЮ ДЕЯТЕЛЬНОСТЬ НА ОБЪЕКТАХ</w:t>
      </w:r>
    </w:p>
    <w:p w:rsidR="0037078B" w:rsidRDefault="0037078B">
      <w:pPr>
        <w:pStyle w:val="ConsPlusTitle"/>
        <w:jc w:val="center"/>
      </w:pPr>
      <w:r>
        <w:t>III КАТЕГОРИИ, ПОДЛЕЖАЩИХ РЕГИОНАЛЬНОМУ ГОСУДАРСТВЕННОМУ</w:t>
      </w:r>
    </w:p>
    <w:p w:rsidR="0037078B" w:rsidRDefault="0037078B">
      <w:pPr>
        <w:pStyle w:val="ConsPlusTitle"/>
        <w:jc w:val="center"/>
      </w:pPr>
      <w:r>
        <w:t>ЭКОЛОГИЧЕСКОМУ НАДЗОРУ</w:t>
      </w:r>
    </w:p>
    <w:p w:rsidR="0037078B" w:rsidRDefault="00370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15.06.2020 N 0538)</w:t>
            </w:r>
          </w:p>
        </w:tc>
      </w:tr>
    </w:tbl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Настоящий Порядок разработан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4 мая 1999 года N 96-ФЗ "Об охране атмосферного воздуха" и определяет процедуру оформления, заполнения, представления и рассмотрения отчетности о выбросах загрязняющих веществ в атмосферный воздух юридическими лицами, индивидуальными предпринимателями, осуществляющими хозяйственную и (или) иную деятельность на объектах III категории, поставленных на государственный учет в региональный государственный реестр объектов, оказывающих негативное воздействие на окружающую среду (далее - Порядок, отчетность о выбросах, хозяйствующие субъекты соответственно).</w:t>
      </w:r>
    </w:p>
    <w:p w:rsidR="0037078B" w:rsidRDefault="0037078B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Действие настоящего Порядка не распространяется на отношения, связанные с осуществлением выбросов радиоактивных веществ.</w:t>
      </w:r>
    </w:p>
    <w:p w:rsidR="0037078B" w:rsidRDefault="0037078B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3" w:name="P49"/>
      <w:bookmarkEnd w:id="3"/>
      <w:r>
        <w:t>3. Отчетность о выбросах ежегодно составляется и представляется хозяйствующими субъектами в уведомительном порядке до 25 марта года, следующего за отчетным периодом, в Министерство природных ресурсов и охраны окружающей среды Удмуртской Республики (далее - Минприроды УР).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Рассмотрение отчетности о выбросах проводится в порядке их поступления в следующие сроки: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поступившая в январе рассматривается в течение 2 квартала текущего года;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поступившая в феврале рассматривается в течение 3 квартала текущего года;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поступившая в марте рассматривается в течение 4 квартала текущего года.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Отчетность о выбросах, поступившая после 25 марта, рассмотрению не подлежит.</w:t>
      </w:r>
    </w:p>
    <w:p w:rsidR="0037078B" w:rsidRDefault="0037078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4. При рассмотрении отчетности о выбросах Минприроды УР взаимодействует с: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Федеральной налоговой службой - в части получения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Федеральной службой по надзору в сфере природопользования - в части получения сведений из Государственного реестра объектов, оказывающих негативное воздействие на окружающую среду;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- в части получения сведений, необходимых для рассмотрения отчетности о выбросах.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5. Хозяйствующие субъекты заполняют и оформляют </w:t>
      </w:r>
      <w:hyperlink w:anchor="P134" w:history="1">
        <w:r>
          <w:rPr>
            <w:color w:val="0000FF"/>
          </w:rPr>
          <w:t>отчетность</w:t>
        </w:r>
      </w:hyperlink>
      <w:r>
        <w:t xml:space="preserve"> о выбросах в соответствии с приложением к настоящему Порядку.</w:t>
      </w:r>
    </w:p>
    <w:p w:rsidR="0037078B" w:rsidRDefault="0037078B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6. Отчетность о выбросах должна содержать следующие сведения: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 ИНН; ОГРН; код объекта, оказывающего негативное воздействие на окружающую среду; вид основной деятельности;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2) виды и объем произведенной продукции (товара);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5" w:name="P70"/>
      <w:bookmarkEnd w:id="5"/>
      <w:r>
        <w:t>3) масса выбросов загрязняющих веществ;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6" w:name="P71"/>
      <w:bookmarkEnd w:id="6"/>
      <w:r>
        <w:t>4) информация о программе производственного экологического контроля.</w:t>
      </w:r>
    </w:p>
    <w:p w:rsidR="0037078B" w:rsidRDefault="0037078B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7" w:name="P73"/>
      <w:bookmarkEnd w:id="7"/>
      <w:r>
        <w:t>7. Одновременно с подачей отчетности о выбросах представляются расчеты нормативов допустимых выбросов в отношении высокотоксичных веществ, веществ, обладающих канцерогенными, мутагенными свойствами (веществ I, II класса опасности).</w:t>
      </w:r>
    </w:p>
    <w:p w:rsidR="0037078B" w:rsidRDefault="0037078B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7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4 пункта 6</w:t>
        </w:r>
      </w:hyperlink>
      <w:r>
        <w:t xml:space="preserve">,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соответствии с методами расчетов рассеивания выбросов вредных (загрязняющих) веществ в атмосферном воздухе, утвержденными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6 июня 2017 года N 273 "Об утверждении методов расчетов рассеивания выбросов вредных (загрязняющих) веществ в атмосферном воздухе".</w:t>
      </w:r>
    </w:p>
    <w:p w:rsidR="0037078B" w:rsidRDefault="0037078B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9. Отчетность о выбросах заполняется в двух экземплярах, один из которых хранится у хозяйствующего субъекта, а второй представляется в Минприроды УР.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Датой представления отчетности о выбросах считается дата проставления отметки Минприроды УР о ее получении с указанием даты приема или даты поступления почтового отправления.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10. Отчетность о выбросах может быть заполнена в форме электронного документа или на бумажном носителе.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11. Страницы отчетности о выбросах имеют сквозную нумерацию, начиная с титульного листа. Номер страницы на титульном листе отчетности о выбросах не ставится.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12. Не допускается двусторонняя печать отчетности о выбросах на бумажном носителе и скрепление листов, приводящее к порче бумажного носителя.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13. При заполнении отчетности о выбросах используются чернила черного, фиолетового или синего цвета. Не допускается исправление ошибок, в том числе с помощью корректирующего или иного аналогичного средства. Отчетность о выбросах на бумажном носителе может быть заполнена от руки либо распечатана на принтере.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lastRenderedPageBreak/>
        <w:t>14. При наличии у хозяйствующего субъекта филиала(-ов) и (или) обособленных подразделений, расположенных в пределах Удмуртской Республики, отчетность о выбросах заполняется по хозяйствующему субъекту в целом для всех объектов, оказывающих негативное воздействие на окружающую среду.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На титульном листе отчетности о выбросах указываются коды всех объектов, оказывающих негативное воздействие на окружающую среду, соответствующая таблица отчетности заполняется для каждого объекта отдельно.</w:t>
      </w:r>
    </w:p>
    <w:p w:rsidR="0037078B" w:rsidRDefault="0037078B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15. В случае отсутствия какого-либо показателя в соответствующих графах таблиц отчетности о выбросах ставится прочерк.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bookmarkStart w:id="8" w:name="P94"/>
      <w:bookmarkEnd w:id="8"/>
      <w:r>
        <w:t>16. Отчетность о выбросах и прилагаемые к ней документы могут быть направлены в Минприроды УР лично или через представителя, действующего на основании доверенности, оформленной в соответствии с законодательством Российской Федерации, заказным почтовым отправлением с уведомлением о вручении либо по электронной почте в форме электронного документа.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Отчетность о выбросах, направленная в форме электронного документа (комплекта электронных документов), должна быть подписана электронной подписью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 Прилагаемые к отчетности о выбросах материалы должны быть отсканированы с подлинных экземпляров, имеющих соответствующие подписи и печати (при наличии).</w:t>
      </w:r>
    </w:p>
    <w:p w:rsidR="0037078B" w:rsidRDefault="0037078B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17. Рассмотрение отчетности о выбросах осуществляется бесплатно.</w:t>
      </w:r>
    </w:p>
    <w:p w:rsidR="0037078B" w:rsidRDefault="0037078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18. Отчетность, поступившая до 25 марта текущего года, вносится в Реестр поступившей отчетности о выбросах (далее - Реестр), размещенный на официальном сайте Минприроды УР (www.minpriroda-udm.ru) с отметкой "Получена ведомством".</w:t>
      </w:r>
    </w:p>
    <w:p w:rsidR="0037078B" w:rsidRDefault="0037078B">
      <w:pPr>
        <w:pStyle w:val="ConsPlusNormal"/>
        <w:jc w:val="both"/>
      </w:pPr>
      <w:r>
        <w:t xml:space="preserve">(п. 18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19. В случае несоответствия отчетности о выбросах и прилагаемых к ней документов </w:t>
      </w:r>
      <w:hyperlink w:anchor="P45" w:history="1">
        <w:r>
          <w:rPr>
            <w:color w:val="0000FF"/>
          </w:rPr>
          <w:t>пунктам 1</w:t>
        </w:r>
      </w:hyperlink>
      <w:r>
        <w:t xml:space="preserve">, </w:t>
      </w:r>
      <w:hyperlink w:anchor="P47" w:history="1">
        <w:r>
          <w:rPr>
            <w:color w:val="0000FF"/>
          </w:rPr>
          <w:t>2</w:t>
        </w:r>
      </w:hyperlink>
      <w:r>
        <w:t xml:space="preserve">, </w:t>
      </w:r>
      <w:hyperlink w:anchor="P65" w:history="1">
        <w:r>
          <w:rPr>
            <w:color w:val="0000FF"/>
          </w:rPr>
          <w:t>5</w:t>
        </w:r>
      </w:hyperlink>
      <w:r>
        <w:t xml:space="preserve"> - </w:t>
      </w:r>
      <w:hyperlink w:anchor="P94" w:history="1">
        <w:r>
          <w:rPr>
            <w:color w:val="0000FF"/>
          </w:rPr>
          <w:t>16</w:t>
        </w:r>
      </w:hyperlink>
      <w:r>
        <w:t xml:space="preserve"> настоящего Порядка, сведениям, полученным в рамках межведомственного информационного взаимодействия, Минприроды УР в срок, предусмотренный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Порядка, направляет хозяйствующему субъекту информационное письмо о рассмотрении отчетности о выбросах (для сведения) (далее - Информационное письмо).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Информационное письмо направляется в электронном виде на электронную почту исполнителя, ответственного за представление отчетности о выбросах. При отсутствии электронной почты электронное Информационное письмо направляется хозяйствующему субъекту по адресу местонахождения юридического лица или по адресу места жительства индивидуального предпринимателя посредством почтового отправления.</w:t>
      </w:r>
    </w:p>
    <w:p w:rsidR="0037078B" w:rsidRDefault="0037078B">
      <w:pPr>
        <w:pStyle w:val="ConsPlusNormal"/>
        <w:jc w:val="both"/>
      </w:pPr>
      <w:r>
        <w:t xml:space="preserve">(п. 19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УР от 15.06.2020 N 0538)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right"/>
        <w:outlineLvl w:val="1"/>
      </w:pPr>
      <w:r>
        <w:t>Приложение</w:t>
      </w:r>
    </w:p>
    <w:p w:rsidR="0037078B" w:rsidRDefault="0037078B">
      <w:pPr>
        <w:pStyle w:val="ConsPlusNormal"/>
        <w:jc w:val="right"/>
      </w:pPr>
      <w:r>
        <w:t>к Порядку</w:t>
      </w:r>
    </w:p>
    <w:p w:rsidR="0037078B" w:rsidRDefault="0037078B">
      <w:pPr>
        <w:pStyle w:val="ConsPlusNormal"/>
        <w:jc w:val="right"/>
      </w:pPr>
      <w:r>
        <w:t>представления и рассмотрения</w:t>
      </w:r>
    </w:p>
    <w:p w:rsidR="0037078B" w:rsidRDefault="0037078B">
      <w:pPr>
        <w:pStyle w:val="ConsPlusNormal"/>
        <w:jc w:val="right"/>
      </w:pPr>
      <w:r>
        <w:lastRenderedPageBreak/>
        <w:t>отчетности о выбросах вредных</w:t>
      </w:r>
    </w:p>
    <w:p w:rsidR="0037078B" w:rsidRDefault="0037078B">
      <w:pPr>
        <w:pStyle w:val="ConsPlusNormal"/>
        <w:jc w:val="right"/>
      </w:pPr>
      <w:r>
        <w:t>(загрязняющих) веществ в атмосферный</w:t>
      </w:r>
    </w:p>
    <w:p w:rsidR="0037078B" w:rsidRDefault="0037078B">
      <w:pPr>
        <w:pStyle w:val="ConsPlusNormal"/>
        <w:jc w:val="right"/>
      </w:pPr>
      <w:r>
        <w:t>воздух, отчетности об образовании,</w:t>
      </w:r>
    </w:p>
    <w:p w:rsidR="0037078B" w:rsidRDefault="0037078B">
      <w:pPr>
        <w:pStyle w:val="ConsPlusNormal"/>
        <w:jc w:val="right"/>
      </w:pPr>
      <w:r>
        <w:t>использовании, обезвреживании,</w:t>
      </w:r>
    </w:p>
    <w:p w:rsidR="0037078B" w:rsidRDefault="0037078B">
      <w:pPr>
        <w:pStyle w:val="ConsPlusNormal"/>
        <w:jc w:val="right"/>
      </w:pPr>
      <w:r>
        <w:t>о размещении отходов юридическими лицами,</w:t>
      </w:r>
    </w:p>
    <w:p w:rsidR="0037078B" w:rsidRDefault="0037078B">
      <w:pPr>
        <w:pStyle w:val="ConsPlusNormal"/>
        <w:jc w:val="right"/>
      </w:pPr>
      <w:r>
        <w:t>индивидуальными предпринимателями,</w:t>
      </w:r>
    </w:p>
    <w:p w:rsidR="0037078B" w:rsidRDefault="0037078B">
      <w:pPr>
        <w:pStyle w:val="ConsPlusNormal"/>
        <w:jc w:val="right"/>
      </w:pPr>
      <w:r>
        <w:t>осуществляющими хозяйственную</w:t>
      </w:r>
    </w:p>
    <w:p w:rsidR="0037078B" w:rsidRDefault="0037078B">
      <w:pPr>
        <w:pStyle w:val="ConsPlusNormal"/>
        <w:jc w:val="right"/>
      </w:pPr>
      <w:r>
        <w:t>и (или) иную деятельность на объектах</w:t>
      </w:r>
    </w:p>
    <w:p w:rsidR="0037078B" w:rsidRDefault="0037078B">
      <w:pPr>
        <w:pStyle w:val="ConsPlusNormal"/>
        <w:jc w:val="right"/>
      </w:pPr>
      <w:r>
        <w:t>III категории, подлежащих</w:t>
      </w:r>
    </w:p>
    <w:p w:rsidR="0037078B" w:rsidRDefault="0037078B">
      <w:pPr>
        <w:pStyle w:val="ConsPlusNormal"/>
        <w:jc w:val="right"/>
      </w:pPr>
      <w:r>
        <w:t>региональному государственному</w:t>
      </w:r>
    </w:p>
    <w:p w:rsidR="0037078B" w:rsidRDefault="0037078B">
      <w:pPr>
        <w:pStyle w:val="ConsPlusNormal"/>
        <w:jc w:val="right"/>
      </w:pPr>
      <w:r>
        <w:t>экологическому надзору</w:t>
      </w:r>
    </w:p>
    <w:p w:rsidR="0037078B" w:rsidRDefault="00370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78B" w:rsidRDefault="00370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15.06.2020 N 0538)</w:t>
            </w:r>
          </w:p>
        </w:tc>
      </w:tr>
    </w:tbl>
    <w:p w:rsidR="0037078B" w:rsidRDefault="0037078B">
      <w:pPr>
        <w:pStyle w:val="ConsPlusNormal"/>
        <w:jc w:val="both"/>
      </w:pPr>
    </w:p>
    <w:p w:rsidR="0037078B" w:rsidRDefault="0037078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7078B" w:rsidRDefault="0037078B">
      <w:pPr>
        <w:pStyle w:val="ConsPlusNonformat"/>
        <w:jc w:val="both"/>
      </w:pPr>
      <w:r>
        <w:t xml:space="preserve">                                      (наименование органа исполнительной</w:t>
      </w:r>
    </w:p>
    <w:p w:rsidR="0037078B" w:rsidRDefault="0037078B">
      <w:pPr>
        <w:pStyle w:val="ConsPlusNonformat"/>
        <w:jc w:val="both"/>
      </w:pPr>
      <w:r>
        <w:t xml:space="preserve">                                     власти субъекта Российской Федерации,</w:t>
      </w:r>
    </w:p>
    <w:p w:rsidR="0037078B" w:rsidRDefault="0037078B">
      <w:pPr>
        <w:pStyle w:val="ConsPlusNonformat"/>
        <w:jc w:val="both"/>
      </w:pPr>
      <w:r>
        <w:t xml:space="preserve">                                        уполномоченного на осуществление</w:t>
      </w:r>
    </w:p>
    <w:p w:rsidR="0037078B" w:rsidRDefault="0037078B">
      <w:pPr>
        <w:pStyle w:val="ConsPlusNonformat"/>
        <w:jc w:val="both"/>
      </w:pPr>
      <w:r>
        <w:t xml:space="preserve">                                     приема отчетности о выбросах, отходах)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bookmarkStart w:id="9" w:name="P134"/>
      <w:bookmarkEnd w:id="9"/>
      <w:r>
        <w:t xml:space="preserve">                                Отчетность</w:t>
      </w:r>
    </w:p>
    <w:p w:rsidR="0037078B" w:rsidRDefault="0037078B">
      <w:pPr>
        <w:pStyle w:val="ConsPlusNonformat"/>
        <w:jc w:val="both"/>
      </w:pPr>
      <w:r>
        <w:t xml:space="preserve">          о выбросах вредных (загрязняющих) веществ в атмосферный</w:t>
      </w:r>
    </w:p>
    <w:p w:rsidR="0037078B" w:rsidRDefault="0037078B">
      <w:pPr>
        <w:pStyle w:val="ConsPlusNonformat"/>
        <w:jc w:val="both"/>
      </w:pPr>
      <w:r>
        <w:t xml:space="preserve">           воздух, об образовании, использовании, обезвреживании</w:t>
      </w:r>
    </w:p>
    <w:p w:rsidR="0037078B" w:rsidRDefault="0037078B">
      <w:pPr>
        <w:pStyle w:val="ConsPlusNonformat"/>
        <w:jc w:val="both"/>
      </w:pPr>
      <w:r>
        <w:t xml:space="preserve">                           и размещении отходов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 xml:space="preserve">        ___________________________________________________________</w:t>
      </w:r>
    </w:p>
    <w:p w:rsidR="0037078B" w:rsidRDefault="0037078B">
      <w:pPr>
        <w:pStyle w:val="ConsPlusNonformat"/>
        <w:jc w:val="both"/>
      </w:pPr>
      <w:r>
        <w:t xml:space="preserve">             код объекта, оказывающего негативное воздействие</w:t>
      </w:r>
    </w:p>
    <w:p w:rsidR="0037078B" w:rsidRDefault="0037078B">
      <w:pPr>
        <w:pStyle w:val="ConsPlusNonformat"/>
        <w:jc w:val="both"/>
      </w:pPr>
      <w:r>
        <w:t xml:space="preserve">                            на окружающую среду</w:t>
      </w:r>
    </w:p>
    <w:p w:rsidR="0037078B" w:rsidRDefault="0037078B">
      <w:pPr>
        <w:pStyle w:val="ConsPlusNonformat"/>
        <w:jc w:val="both"/>
      </w:pPr>
      <w:r>
        <w:t xml:space="preserve">        ___________________________________________________________</w:t>
      </w:r>
    </w:p>
    <w:p w:rsidR="0037078B" w:rsidRDefault="0037078B">
      <w:pPr>
        <w:pStyle w:val="ConsPlusNonformat"/>
        <w:jc w:val="both"/>
      </w:pPr>
      <w:r>
        <w:t xml:space="preserve">                      наименование юридического лица,</w:t>
      </w:r>
    </w:p>
    <w:p w:rsidR="0037078B" w:rsidRDefault="0037078B">
      <w:pPr>
        <w:pStyle w:val="ConsPlusNonformat"/>
        <w:jc w:val="both"/>
      </w:pPr>
      <w:r>
        <w:t xml:space="preserve">          или фамилия, имя, отчество (при наличии) индивидуального</w:t>
      </w:r>
    </w:p>
    <w:p w:rsidR="0037078B" w:rsidRDefault="0037078B">
      <w:pPr>
        <w:pStyle w:val="ConsPlusNonformat"/>
        <w:jc w:val="both"/>
      </w:pPr>
      <w:r>
        <w:t xml:space="preserve">                        предпринимателя (полностью)</w:t>
      </w:r>
    </w:p>
    <w:p w:rsidR="0037078B" w:rsidRDefault="0037078B">
      <w:pPr>
        <w:pStyle w:val="ConsPlusNonformat"/>
        <w:jc w:val="both"/>
      </w:pPr>
      <w:r>
        <w:t xml:space="preserve">        ___________________________________________________________</w:t>
      </w:r>
    </w:p>
    <w:p w:rsidR="0037078B" w:rsidRDefault="0037078B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37078B" w:rsidRDefault="0037078B">
      <w:pPr>
        <w:pStyle w:val="ConsPlusNonformat"/>
        <w:jc w:val="both"/>
      </w:pPr>
      <w:r>
        <w:t xml:space="preserve">        ___________________________________________________________</w:t>
      </w:r>
    </w:p>
    <w:p w:rsidR="0037078B" w:rsidRDefault="0037078B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37078B" w:rsidRDefault="0037078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ИНН</w:t>
      </w:r>
    </w:p>
    <w:p w:rsidR="0037078B" w:rsidRDefault="0037078B">
      <w:pPr>
        <w:pStyle w:val="ConsPlusNonformat"/>
        <w:jc w:val="both"/>
      </w:pPr>
      <w:r>
        <w:t>ОГРН</w:t>
      </w:r>
    </w:p>
    <w:p w:rsidR="0037078B" w:rsidRDefault="0037078B">
      <w:pPr>
        <w:pStyle w:val="ConsPlusNonformat"/>
        <w:jc w:val="both"/>
      </w:pPr>
      <w:r>
        <w:t>Код основного вида экономической деятельности _____________________________</w:t>
      </w:r>
    </w:p>
    <w:p w:rsidR="0037078B" w:rsidRDefault="0037078B">
      <w:pPr>
        <w:pStyle w:val="ConsPlusNonformat"/>
        <w:jc w:val="both"/>
      </w:pPr>
      <w:r>
        <w:t>Наименование основного вида экономической деятельности: ___________________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Отчетность   составлена    за    период    с   "__" _______________ 20__ г.</w:t>
      </w:r>
    </w:p>
    <w:p w:rsidR="0037078B" w:rsidRDefault="0037078B">
      <w:pPr>
        <w:pStyle w:val="ConsPlusNonformat"/>
        <w:jc w:val="both"/>
      </w:pPr>
      <w:r>
        <w:t>по "__" __________ 20__ г. на ___ листах, количество приложений __________.</w:t>
      </w:r>
    </w:p>
    <w:p w:rsidR="0037078B" w:rsidRDefault="0037078B">
      <w:pPr>
        <w:pStyle w:val="ConsPlusNonformat"/>
        <w:jc w:val="both"/>
      </w:pPr>
      <w:r>
        <w:t>Исполнитель, ответственный за представление отчетности: ___________________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(должность, фамилия,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  имя, отчество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  (при наличии)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полностью, телефон,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 адрес электронной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      почты)</w:t>
      </w:r>
    </w:p>
    <w:p w:rsidR="0037078B" w:rsidRDefault="0037078B">
      <w:pPr>
        <w:pStyle w:val="ConsPlusNonformat"/>
        <w:jc w:val="both"/>
      </w:pPr>
      <w:r>
        <w:t>Способ   получения  уведомления  о  необходимости  доработки  отчетности  о</w:t>
      </w:r>
    </w:p>
    <w:p w:rsidR="0037078B" w:rsidRDefault="0037078B">
      <w:pPr>
        <w:pStyle w:val="ConsPlusNonformat"/>
        <w:jc w:val="both"/>
      </w:pPr>
      <w:r>
        <w:t>выбросах, отходах (нужное подчеркнуть):</w:t>
      </w:r>
    </w:p>
    <w:p w:rsidR="0037078B" w:rsidRDefault="0037078B">
      <w:pPr>
        <w:pStyle w:val="ConsPlusNonformat"/>
        <w:jc w:val="both"/>
      </w:pPr>
      <w:r>
        <w:t>лично;</w:t>
      </w:r>
    </w:p>
    <w:p w:rsidR="0037078B" w:rsidRDefault="0037078B">
      <w:pPr>
        <w:pStyle w:val="ConsPlusNonformat"/>
        <w:jc w:val="both"/>
      </w:pPr>
      <w:r>
        <w:t>на адрес электронной почты с уведомлением о доставке: ____________________;</w:t>
      </w:r>
    </w:p>
    <w:p w:rsidR="0037078B" w:rsidRDefault="0037078B">
      <w:pPr>
        <w:pStyle w:val="ConsPlusNonformat"/>
        <w:jc w:val="both"/>
      </w:pPr>
      <w:r>
        <w:t xml:space="preserve">                                                         (указать адрес</w:t>
      </w:r>
    </w:p>
    <w:p w:rsidR="0037078B" w:rsidRDefault="0037078B">
      <w:pPr>
        <w:pStyle w:val="ConsPlusNonformat"/>
        <w:jc w:val="both"/>
      </w:pPr>
      <w:r>
        <w:lastRenderedPageBreak/>
        <w:t xml:space="preserve">                                                        электронной почты)</w:t>
      </w:r>
    </w:p>
    <w:p w:rsidR="0037078B" w:rsidRDefault="0037078B">
      <w:pPr>
        <w:pStyle w:val="ConsPlusNonformat"/>
        <w:jc w:val="both"/>
      </w:pPr>
      <w:r>
        <w:t>заказным   почтовым  отправлением  с  уведомлением  о  вручении  на  адрес:</w:t>
      </w:r>
    </w:p>
    <w:p w:rsidR="0037078B" w:rsidRDefault="0037078B">
      <w:pPr>
        <w:pStyle w:val="ConsPlusNonformat"/>
        <w:jc w:val="both"/>
      </w:pPr>
      <w:r>
        <w:t>_________________________.</w:t>
      </w:r>
    </w:p>
    <w:p w:rsidR="0037078B" w:rsidRDefault="0037078B">
      <w:pPr>
        <w:pStyle w:val="ConsPlusNonformat"/>
        <w:jc w:val="both"/>
      </w:pPr>
      <w:r>
        <w:t>(указать почтовый адрес)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Руководитель юридического лица/</w:t>
      </w:r>
    </w:p>
    <w:p w:rsidR="0037078B" w:rsidRDefault="0037078B">
      <w:pPr>
        <w:pStyle w:val="ConsPlusNonformat"/>
        <w:jc w:val="both"/>
      </w:pPr>
      <w:r>
        <w:t>индивидуальный предприниматель</w:t>
      </w:r>
    </w:p>
    <w:p w:rsidR="0037078B" w:rsidRDefault="0037078B">
      <w:pPr>
        <w:pStyle w:val="ConsPlusNonformat"/>
        <w:jc w:val="both"/>
      </w:pPr>
      <w:r>
        <w:t>(уполномоченный представитель (по доверенности))</w:t>
      </w:r>
    </w:p>
    <w:p w:rsidR="0037078B" w:rsidRDefault="0037078B">
      <w:pPr>
        <w:pStyle w:val="ConsPlusNonformat"/>
        <w:jc w:val="both"/>
      </w:pPr>
      <w:r>
        <w:t>"__" ___________ 20__ г.      _____________________________</w:t>
      </w:r>
    </w:p>
    <w:p w:rsidR="0037078B" w:rsidRDefault="0037078B">
      <w:pPr>
        <w:pStyle w:val="ConsPlusNonformat"/>
        <w:jc w:val="both"/>
      </w:pPr>
      <w:r>
        <w:t xml:space="preserve">                              М.П. (при наличии)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 xml:space="preserve">          Раздел I. Виды и объем произведенной продукции (товара)</w:t>
      </w:r>
    </w:p>
    <w:p w:rsidR="0037078B" w:rsidRDefault="0037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268"/>
        <w:gridCol w:w="1474"/>
        <w:gridCol w:w="2154"/>
      </w:tblGrid>
      <w:tr w:rsidR="0037078B">
        <w:tc>
          <w:tcPr>
            <w:tcW w:w="510" w:type="dxa"/>
          </w:tcPr>
          <w:p w:rsidR="0037078B" w:rsidRDefault="0037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37078B" w:rsidRDefault="0037078B">
            <w:pPr>
              <w:pStyle w:val="ConsPlusNormal"/>
              <w:jc w:val="center"/>
            </w:pPr>
            <w:r>
              <w:t>Наименование произведенной продукции (товара)</w:t>
            </w:r>
          </w:p>
        </w:tc>
        <w:tc>
          <w:tcPr>
            <w:tcW w:w="2268" w:type="dxa"/>
          </w:tcPr>
          <w:p w:rsidR="0037078B" w:rsidRDefault="0037078B">
            <w:pPr>
              <w:pStyle w:val="ConsPlusNormal"/>
              <w:jc w:val="center"/>
            </w:pPr>
            <w:r>
              <w:t>Код произведенной продукции (товара)</w:t>
            </w:r>
          </w:p>
        </w:tc>
        <w:tc>
          <w:tcPr>
            <w:tcW w:w="1474" w:type="dxa"/>
          </w:tcPr>
          <w:p w:rsidR="0037078B" w:rsidRDefault="003707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37078B" w:rsidRDefault="0037078B">
            <w:pPr>
              <w:pStyle w:val="ConsPlusNormal"/>
              <w:jc w:val="center"/>
            </w:pPr>
            <w:r>
              <w:t>Объем произведенной продукции (товара)</w:t>
            </w:r>
          </w:p>
        </w:tc>
      </w:tr>
      <w:tr w:rsidR="0037078B">
        <w:tc>
          <w:tcPr>
            <w:tcW w:w="510" w:type="dxa"/>
          </w:tcPr>
          <w:p w:rsidR="0037078B" w:rsidRDefault="0037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7078B" w:rsidRDefault="0037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7078B" w:rsidRDefault="0037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7078B" w:rsidRDefault="0037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37078B" w:rsidRDefault="0037078B">
            <w:pPr>
              <w:pStyle w:val="ConsPlusNormal"/>
              <w:jc w:val="center"/>
            </w:pPr>
            <w:r>
              <w:t>5</w:t>
            </w:r>
          </w:p>
        </w:tc>
      </w:tr>
      <w:tr w:rsidR="0037078B">
        <w:tc>
          <w:tcPr>
            <w:tcW w:w="510" w:type="dxa"/>
          </w:tcPr>
          <w:p w:rsidR="0037078B" w:rsidRDefault="0037078B">
            <w:pPr>
              <w:pStyle w:val="ConsPlusNormal"/>
            </w:pPr>
          </w:p>
        </w:tc>
        <w:tc>
          <w:tcPr>
            <w:tcW w:w="2665" w:type="dxa"/>
          </w:tcPr>
          <w:p w:rsidR="0037078B" w:rsidRDefault="0037078B">
            <w:pPr>
              <w:pStyle w:val="ConsPlusNormal"/>
            </w:pPr>
          </w:p>
        </w:tc>
        <w:tc>
          <w:tcPr>
            <w:tcW w:w="2268" w:type="dxa"/>
          </w:tcPr>
          <w:p w:rsidR="0037078B" w:rsidRDefault="0037078B">
            <w:pPr>
              <w:pStyle w:val="ConsPlusNormal"/>
            </w:pPr>
          </w:p>
        </w:tc>
        <w:tc>
          <w:tcPr>
            <w:tcW w:w="1474" w:type="dxa"/>
          </w:tcPr>
          <w:p w:rsidR="0037078B" w:rsidRDefault="0037078B">
            <w:pPr>
              <w:pStyle w:val="ConsPlusNormal"/>
            </w:pPr>
          </w:p>
        </w:tc>
        <w:tc>
          <w:tcPr>
            <w:tcW w:w="2154" w:type="dxa"/>
          </w:tcPr>
          <w:p w:rsidR="0037078B" w:rsidRDefault="0037078B">
            <w:pPr>
              <w:pStyle w:val="ConsPlusNormal"/>
            </w:pPr>
          </w:p>
        </w:tc>
      </w:tr>
    </w:tbl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ind w:firstLine="540"/>
        <w:jc w:val="both"/>
      </w:pPr>
      <w:r>
        <w:t xml:space="preserve">Наименования, виды и коды произведенной продукции приводятся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Данные об объемах произведенной продукции (товаров), единицах измерения приводятся на основании данных бухгалтерского учета и (или) иных документов, содержащих информацию о видах и объемах произведенной продукции за отчетный период.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center"/>
        <w:outlineLvl w:val="2"/>
      </w:pPr>
      <w:r>
        <w:t>Раздел II. Масса выбросов загрязняющих веществ</w:t>
      </w:r>
    </w:p>
    <w:p w:rsidR="0037078B" w:rsidRDefault="0037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737"/>
        <w:gridCol w:w="794"/>
        <w:gridCol w:w="680"/>
        <w:gridCol w:w="737"/>
        <w:gridCol w:w="680"/>
        <w:gridCol w:w="680"/>
        <w:gridCol w:w="1587"/>
        <w:gridCol w:w="1587"/>
      </w:tblGrid>
      <w:tr w:rsidR="0037078B">
        <w:tc>
          <w:tcPr>
            <w:tcW w:w="510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737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94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1417" w:type="dxa"/>
            <w:gridSpan w:val="2"/>
          </w:tcPr>
          <w:p w:rsidR="0037078B" w:rsidRDefault="0037078B">
            <w:pPr>
              <w:pStyle w:val="ConsPlusNormal"/>
              <w:jc w:val="center"/>
            </w:pPr>
            <w:r>
              <w:t>Расчетные значения нормативов допустимых выбросов</w:t>
            </w:r>
          </w:p>
        </w:tc>
        <w:tc>
          <w:tcPr>
            <w:tcW w:w="4534" w:type="dxa"/>
            <w:gridSpan w:val="4"/>
          </w:tcPr>
          <w:p w:rsidR="0037078B" w:rsidRDefault="0037078B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37078B">
        <w:tc>
          <w:tcPr>
            <w:tcW w:w="510" w:type="dxa"/>
            <w:vMerge/>
          </w:tcPr>
          <w:p w:rsidR="0037078B" w:rsidRDefault="0037078B"/>
        </w:tc>
        <w:tc>
          <w:tcPr>
            <w:tcW w:w="1077" w:type="dxa"/>
            <w:vMerge/>
          </w:tcPr>
          <w:p w:rsidR="0037078B" w:rsidRDefault="0037078B"/>
        </w:tc>
        <w:tc>
          <w:tcPr>
            <w:tcW w:w="737" w:type="dxa"/>
            <w:vMerge/>
          </w:tcPr>
          <w:p w:rsidR="0037078B" w:rsidRDefault="0037078B"/>
        </w:tc>
        <w:tc>
          <w:tcPr>
            <w:tcW w:w="794" w:type="dxa"/>
            <w:vMerge/>
          </w:tcPr>
          <w:p w:rsidR="0037078B" w:rsidRDefault="0037078B"/>
        </w:tc>
        <w:tc>
          <w:tcPr>
            <w:tcW w:w="680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г/сек.</w:t>
            </w:r>
          </w:p>
        </w:tc>
        <w:tc>
          <w:tcPr>
            <w:tcW w:w="737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80" w:type="dxa"/>
            <w:vMerge w:val="restart"/>
          </w:tcPr>
          <w:p w:rsidR="0037078B" w:rsidRDefault="0037078B">
            <w:pPr>
              <w:pStyle w:val="ConsPlusNormal"/>
              <w:jc w:val="center"/>
            </w:pPr>
            <w:r>
              <w:t>г/сек.</w:t>
            </w:r>
          </w:p>
        </w:tc>
        <w:tc>
          <w:tcPr>
            <w:tcW w:w="3854" w:type="dxa"/>
            <w:gridSpan w:val="3"/>
          </w:tcPr>
          <w:p w:rsidR="0037078B" w:rsidRDefault="0037078B">
            <w:pPr>
              <w:pStyle w:val="ConsPlusNormal"/>
              <w:jc w:val="center"/>
            </w:pPr>
            <w:r>
              <w:t>т/год</w:t>
            </w:r>
          </w:p>
        </w:tc>
      </w:tr>
      <w:tr w:rsidR="0037078B">
        <w:tc>
          <w:tcPr>
            <w:tcW w:w="510" w:type="dxa"/>
            <w:vMerge/>
          </w:tcPr>
          <w:p w:rsidR="0037078B" w:rsidRDefault="0037078B"/>
        </w:tc>
        <w:tc>
          <w:tcPr>
            <w:tcW w:w="1077" w:type="dxa"/>
            <w:vMerge/>
          </w:tcPr>
          <w:p w:rsidR="0037078B" w:rsidRDefault="0037078B"/>
        </w:tc>
        <w:tc>
          <w:tcPr>
            <w:tcW w:w="737" w:type="dxa"/>
            <w:vMerge/>
          </w:tcPr>
          <w:p w:rsidR="0037078B" w:rsidRDefault="0037078B"/>
        </w:tc>
        <w:tc>
          <w:tcPr>
            <w:tcW w:w="794" w:type="dxa"/>
            <w:vMerge/>
          </w:tcPr>
          <w:p w:rsidR="0037078B" w:rsidRDefault="0037078B"/>
        </w:tc>
        <w:tc>
          <w:tcPr>
            <w:tcW w:w="680" w:type="dxa"/>
            <w:vMerge/>
          </w:tcPr>
          <w:p w:rsidR="0037078B" w:rsidRDefault="0037078B"/>
        </w:tc>
        <w:tc>
          <w:tcPr>
            <w:tcW w:w="737" w:type="dxa"/>
            <w:vMerge/>
          </w:tcPr>
          <w:p w:rsidR="0037078B" w:rsidRDefault="0037078B"/>
        </w:tc>
        <w:tc>
          <w:tcPr>
            <w:tcW w:w="680" w:type="dxa"/>
            <w:vMerge/>
          </w:tcPr>
          <w:p w:rsidR="0037078B" w:rsidRDefault="0037078B"/>
        </w:tc>
        <w:tc>
          <w:tcPr>
            <w:tcW w:w="680" w:type="dxa"/>
          </w:tcPr>
          <w:p w:rsidR="0037078B" w:rsidRDefault="00370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37078B" w:rsidRDefault="0037078B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1587" w:type="dxa"/>
          </w:tcPr>
          <w:p w:rsidR="0037078B" w:rsidRDefault="0037078B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37078B">
        <w:tc>
          <w:tcPr>
            <w:tcW w:w="510" w:type="dxa"/>
          </w:tcPr>
          <w:p w:rsidR="0037078B" w:rsidRDefault="00370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7078B" w:rsidRDefault="00370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7078B" w:rsidRDefault="00370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7078B" w:rsidRDefault="00370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7078B" w:rsidRDefault="00370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7078B" w:rsidRDefault="00370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7078B" w:rsidRDefault="00370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7078B" w:rsidRDefault="00370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7078B" w:rsidRDefault="00370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7078B" w:rsidRDefault="0037078B">
            <w:pPr>
              <w:pStyle w:val="ConsPlusNormal"/>
              <w:jc w:val="center"/>
            </w:pPr>
            <w:r>
              <w:t>10</w:t>
            </w:r>
          </w:p>
        </w:tc>
      </w:tr>
      <w:tr w:rsidR="0037078B">
        <w:tc>
          <w:tcPr>
            <w:tcW w:w="510" w:type="dxa"/>
          </w:tcPr>
          <w:p w:rsidR="0037078B" w:rsidRDefault="0037078B">
            <w:pPr>
              <w:pStyle w:val="ConsPlusNormal"/>
            </w:pPr>
          </w:p>
        </w:tc>
        <w:tc>
          <w:tcPr>
            <w:tcW w:w="1077" w:type="dxa"/>
          </w:tcPr>
          <w:p w:rsidR="0037078B" w:rsidRDefault="0037078B">
            <w:pPr>
              <w:pStyle w:val="ConsPlusNormal"/>
            </w:pPr>
          </w:p>
        </w:tc>
        <w:tc>
          <w:tcPr>
            <w:tcW w:w="737" w:type="dxa"/>
          </w:tcPr>
          <w:p w:rsidR="0037078B" w:rsidRDefault="0037078B">
            <w:pPr>
              <w:pStyle w:val="ConsPlusNormal"/>
            </w:pPr>
          </w:p>
        </w:tc>
        <w:tc>
          <w:tcPr>
            <w:tcW w:w="794" w:type="dxa"/>
          </w:tcPr>
          <w:p w:rsidR="0037078B" w:rsidRDefault="0037078B">
            <w:pPr>
              <w:pStyle w:val="ConsPlusNormal"/>
            </w:pPr>
          </w:p>
        </w:tc>
        <w:tc>
          <w:tcPr>
            <w:tcW w:w="680" w:type="dxa"/>
          </w:tcPr>
          <w:p w:rsidR="0037078B" w:rsidRDefault="0037078B">
            <w:pPr>
              <w:pStyle w:val="ConsPlusNormal"/>
            </w:pPr>
          </w:p>
        </w:tc>
        <w:tc>
          <w:tcPr>
            <w:tcW w:w="737" w:type="dxa"/>
          </w:tcPr>
          <w:p w:rsidR="0037078B" w:rsidRDefault="0037078B">
            <w:pPr>
              <w:pStyle w:val="ConsPlusNormal"/>
            </w:pPr>
          </w:p>
        </w:tc>
        <w:tc>
          <w:tcPr>
            <w:tcW w:w="680" w:type="dxa"/>
          </w:tcPr>
          <w:p w:rsidR="0037078B" w:rsidRDefault="0037078B">
            <w:pPr>
              <w:pStyle w:val="ConsPlusNormal"/>
            </w:pPr>
          </w:p>
        </w:tc>
        <w:tc>
          <w:tcPr>
            <w:tcW w:w="680" w:type="dxa"/>
          </w:tcPr>
          <w:p w:rsidR="0037078B" w:rsidRDefault="0037078B">
            <w:pPr>
              <w:pStyle w:val="ConsPlusNormal"/>
            </w:pPr>
          </w:p>
        </w:tc>
        <w:tc>
          <w:tcPr>
            <w:tcW w:w="1587" w:type="dxa"/>
          </w:tcPr>
          <w:p w:rsidR="0037078B" w:rsidRDefault="0037078B">
            <w:pPr>
              <w:pStyle w:val="ConsPlusNormal"/>
            </w:pPr>
          </w:p>
        </w:tc>
        <w:tc>
          <w:tcPr>
            <w:tcW w:w="1587" w:type="dxa"/>
          </w:tcPr>
          <w:p w:rsidR="0037078B" w:rsidRDefault="0037078B">
            <w:pPr>
              <w:pStyle w:val="ConsPlusNormal"/>
            </w:pPr>
          </w:p>
        </w:tc>
      </w:tr>
    </w:tbl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ind w:firstLine="540"/>
        <w:jc w:val="both"/>
      </w:pPr>
      <w:r>
        <w:t>Информация представляется на основании расчета нормативов допустимых выбросов в отношении высокотоксичных веществ, веществ, обладающих канцерогенными, мутагенными свойствами (веществ I, II класса опасности).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Наименование загрязняющего вещества указывается в соответствии с </w:t>
      </w:r>
      <w:hyperlink r:id="rId40" w:history="1">
        <w:r>
          <w:rPr>
            <w:color w:val="0000FF"/>
          </w:rPr>
          <w:t>перечнем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утвержденным распоряжением </w:t>
      </w:r>
      <w:r>
        <w:lastRenderedPageBreak/>
        <w:t>Правительства Российской Федерации от 08.07.2015 N 1316-р "Об утверждении перечня загрязняющих веществ, в отношении которых применяются меры государственного регулирования в области охраны окружающей среды".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Класс опасности загрязняющих веществ в составе выбросов загрязняющих веществ в атмосферный воздух указывается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(вместе с "ГН 2.1.6.3492-17. Гигиенические нормативы...")".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 xml:space="preserve">Данные об источнике выбросов указываются в соответствии с Программой производственного экологического контроля, утвержденной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контроля".</w:t>
      </w:r>
    </w:p>
    <w:p w:rsidR="0037078B" w:rsidRDefault="0037078B">
      <w:pPr>
        <w:pStyle w:val="ConsPlusNormal"/>
        <w:spacing w:before="220"/>
        <w:ind w:firstLine="540"/>
        <w:jc w:val="both"/>
      </w:pPr>
      <w:r>
        <w:t>Сведения о массе выбросов загрязняющих веществ: в г/сек.; в т/год - всего и с разделением на те, что были в пределах нормативов допустимых выбросов и с их превышением.</w:t>
      </w:r>
    </w:p>
    <w:p w:rsidR="0037078B" w:rsidRDefault="0037078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78B" w:rsidRDefault="003707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078B" w:rsidRDefault="0037078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разделов дана в соответствии с изменениями, внесенными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Минприроды УР от 15.06.2020 N 0538.</w:t>
            </w:r>
          </w:p>
        </w:tc>
      </w:tr>
    </w:tbl>
    <w:p w:rsidR="0037078B" w:rsidRDefault="0037078B">
      <w:pPr>
        <w:pStyle w:val="ConsPlusNonformat"/>
        <w:spacing w:before="260"/>
        <w:jc w:val="both"/>
      </w:pPr>
      <w:r>
        <w:t xml:space="preserve">            Раздел IV. Информация о программе производственного</w:t>
      </w:r>
    </w:p>
    <w:p w:rsidR="0037078B" w:rsidRDefault="0037078B">
      <w:pPr>
        <w:pStyle w:val="ConsPlusNonformat"/>
        <w:jc w:val="both"/>
      </w:pPr>
      <w:r>
        <w:t xml:space="preserve">           экологического контроля, об инвентаризации выбросов,</w:t>
      </w:r>
    </w:p>
    <w:p w:rsidR="0037078B" w:rsidRDefault="0037078B">
      <w:pPr>
        <w:pStyle w:val="ConsPlusNonformat"/>
        <w:jc w:val="both"/>
      </w:pPr>
      <w:r>
        <w:t xml:space="preserve">                                  отходов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Программа     производственного    экологического    контроля    утверждена</w:t>
      </w:r>
    </w:p>
    <w:p w:rsidR="0037078B" w:rsidRDefault="0037078B">
      <w:pPr>
        <w:pStyle w:val="ConsPlusNonformat"/>
        <w:jc w:val="both"/>
      </w:pPr>
      <w:r>
        <w:t>_____________________________________ "__" ______________ 20__ года.</w:t>
      </w:r>
    </w:p>
    <w:p w:rsidR="0037078B" w:rsidRDefault="0037078B">
      <w:pPr>
        <w:pStyle w:val="ConsPlusNonformat"/>
        <w:jc w:val="both"/>
      </w:pPr>
      <w:r>
        <w:t>(фамилия, имя, отчество (при наличии)</w:t>
      </w:r>
    </w:p>
    <w:p w:rsidR="0037078B" w:rsidRDefault="0037078B">
      <w:pPr>
        <w:pStyle w:val="ConsPlusNonformat"/>
        <w:jc w:val="both"/>
      </w:pPr>
      <w:r>
        <w:t xml:space="preserve">        должностного лица)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Дата   представления   последнего   отчета  об  организации  и  результатах</w:t>
      </w:r>
    </w:p>
    <w:p w:rsidR="0037078B" w:rsidRDefault="0037078B">
      <w:pPr>
        <w:pStyle w:val="ConsPlusNonformat"/>
        <w:jc w:val="both"/>
      </w:pPr>
      <w:r>
        <w:t>осуществления        производственного       экологического       контроля:</w:t>
      </w:r>
    </w:p>
    <w:p w:rsidR="0037078B" w:rsidRDefault="0037078B">
      <w:pPr>
        <w:pStyle w:val="ConsPlusNonformat"/>
        <w:jc w:val="both"/>
      </w:pPr>
      <w:r>
        <w:t>"__" ______________ 20__ года.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Дата проведения инвентаризации выбросов: "__" ___________ 20__ года.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 xml:space="preserve">    Заполняется  на  основании  Программы  производственного экологического</w:t>
      </w:r>
    </w:p>
    <w:p w:rsidR="0037078B" w:rsidRDefault="0037078B">
      <w:pPr>
        <w:pStyle w:val="ConsPlusNonformat"/>
        <w:jc w:val="both"/>
      </w:pPr>
      <w:r>
        <w:t xml:space="preserve">контроля,  утвержденной хозяйствующими субъектами в соответствии с </w:t>
      </w:r>
      <w:hyperlink r:id="rId44" w:history="1">
        <w:r>
          <w:rPr>
            <w:color w:val="0000FF"/>
          </w:rPr>
          <w:t>приказом</w:t>
        </w:r>
      </w:hyperlink>
    </w:p>
    <w:p w:rsidR="0037078B" w:rsidRDefault="0037078B">
      <w:pPr>
        <w:pStyle w:val="ConsPlusNonformat"/>
        <w:jc w:val="both"/>
      </w:pPr>
      <w:r>
        <w:t>Минприроды  России  от  28.02.2018 N 74; на основании данных инвентаризации</w:t>
      </w:r>
    </w:p>
    <w:p w:rsidR="0037078B" w:rsidRDefault="0037078B">
      <w:pPr>
        <w:pStyle w:val="ConsPlusNonformat"/>
        <w:jc w:val="both"/>
      </w:pPr>
      <w:r>
        <w:t xml:space="preserve">выбросов,  проведенной 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проведения инвентаризации</w:t>
      </w:r>
    </w:p>
    <w:p w:rsidR="0037078B" w:rsidRDefault="0037078B">
      <w:pPr>
        <w:pStyle w:val="ConsPlusNonformat"/>
        <w:jc w:val="both"/>
      </w:pPr>
      <w:r>
        <w:t>стационарных  источников  и  выбросов  загрязняющих  веществ,  утвержденным</w:t>
      </w:r>
    </w:p>
    <w:p w:rsidR="0037078B" w:rsidRDefault="0037078B">
      <w:pPr>
        <w:pStyle w:val="ConsPlusNonformat"/>
        <w:jc w:val="both"/>
      </w:pPr>
      <w:hyperlink r:id="rId46" w:history="1">
        <w:r>
          <w:rPr>
            <w:color w:val="0000FF"/>
          </w:rPr>
          <w:t>приказом</w:t>
        </w:r>
      </w:hyperlink>
      <w:r>
        <w:t xml:space="preserve">   Минприроды  России  от  07.08.2018  N  352;  на основании данных</w:t>
      </w:r>
    </w:p>
    <w:p w:rsidR="0037078B" w:rsidRDefault="0037078B">
      <w:pPr>
        <w:pStyle w:val="ConsPlusNonformat"/>
        <w:jc w:val="both"/>
      </w:pPr>
      <w:r>
        <w:t xml:space="preserve">инвентаризации  отходов,  проведенной  в  соответствии  с  </w:t>
      </w:r>
      <w:hyperlink r:id="rId47" w:history="1">
        <w:r>
          <w:rPr>
            <w:color w:val="0000FF"/>
          </w:rPr>
          <w:t>Порядком</w:t>
        </w:r>
      </w:hyperlink>
      <w:r>
        <w:t xml:space="preserve"> учета в</w:t>
      </w:r>
    </w:p>
    <w:p w:rsidR="0037078B" w:rsidRDefault="0037078B">
      <w:pPr>
        <w:pStyle w:val="ConsPlusNonformat"/>
        <w:jc w:val="both"/>
      </w:pPr>
      <w:r>
        <w:t>области  обращения  с  отходами,  утвержденным  приказом  Минприроды России</w:t>
      </w:r>
    </w:p>
    <w:p w:rsidR="0037078B" w:rsidRDefault="0037078B">
      <w:pPr>
        <w:pStyle w:val="ConsPlusNonformat"/>
        <w:jc w:val="both"/>
      </w:pPr>
      <w:r>
        <w:t>от 01.09.2011 N 721.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Приложениями к отчетности являются:</w:t>
      </w:r>
    </w:p>
    <w:p w:rsidR="0037078B" w:rsidRDefault="0037078B">
      <w:pPr>
        <w:pStyle w:val="ConsPlusNonformat"/>
        <w:jc w:val="both"/>
      </w:pPr>
    </w:p>
    <w:p w:rsidR="0037078B" w:rsidRDefault="0037078B">
      <w:pPr>
        <w:pStyle w:val="ConsPlusNonformat"/>
        <w:jc w:val="both"/>
      </w:pPr>
      <w:r>
        <w:t>расчет нормативов допустимых выбросов.</w:t>
      </w: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jc w:val="both"/>
      </w:pPr>
    </w:p>
    <w:p w:rsidR="0037078B" w:rsidRDefault="00370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0F7" w:rsidRDefault="003150F7">
      <w:bookmarkStart w:id="10" w:name="_GoBack"/>
      <w:bookmarkEnd w:id="10"/>
    </w:p>
    <w:sectPr w:rsidR="003150F7" w:rsidSect="001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8B"/>
    <w:rsid w:val="003150F7"/>
    <w:rsid w:val="003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060CDBF5562AEE54D9AC00C123D349B29B4B809D6E2C20099C56620E5240A356B7E91120397A5AEE5408BEA80B9EF959ADD3B35E93F61C61F1EA02DBo9F" TargetMode="External"/><Relationship Id="rId18" Type="http://schemas.openxmlformats.org/officeDocument/2006/relationships/hyperlink" Target="consultantplus://offline/ref=AB060CDBF5562AEE54D9AC00C123D349B29B4B809D6E2C20099C56620E5240A356B7E91120397A5AEE5408BDAE0B9EF959ADD3B35E93F61C61F1EA02DBo9F" TargetMode="External"/><Relationship Id="rId26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39" Type="http://schemas.openxmlformats.org/officeDocument/2006/relationships/hyperlink" Target="consultantplus://offline/ref=AB060CDBF5562AEE54D9B20DD74F8D41B2941D889D6B267052CB5035510246F604F7B7486174695BE94A0ABFAFD0o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060CDBF5562AEE54D9AC00C123D349B29B4B809D6E2C20099C56620E5240A356B7E91120397A5AEE5408BDAB0B9EF959ADD3B35E93F61C61F1EA02DBo9F" TargetMode="External"/><Relationship Id="rId34" Type="http://schemas.openxmlformats.org/officeDocument/2006/relationships/hyperlink" Target="consultantplus://offline/ref=AB060CDBF5562AEE54D9AC00C123D349B29B4B809D6E2C20099C56620E5240A356B7E91120397A5AEE5408BBAC0B9EF959ADD3B35E93F61C61F1EA02DBo9F" TargetMode="External"/><Relationship Id="rId42" Type="http://schemas.openxmlformats.org/officeDocument/2006/relationships/hyperlink" Target="consultantplus://offline/ref=AB060CDBF5562AEE54D9B20DD74F8D41B39911859B6D267052CB5035510246F604F7B7486174695BE94A0ABFAFD0o0F" TargetMode="External"/><Relationship Id="rId47" Type="http://schemas.openxmlformats.org/officeDocument/2006/relationships/hyperlink" Target="consultantplus://offline/ref=AB060CDBF5562AEE54D9B20DD74F8D41B09612849F6E267052CB5035510246F616F7EF44637D775AEE5F5CEEE955C7AA14E6DEB6498FF619D7oFF" TargetMode="External"/><Relationship Id="rId7" Type="http://schemas.openxmlformats.org/officeDocument/2006/relationships/hyperlink" Target="consultantplus://offline/ref=AB060CDBF5562AEE54D9B20DD74F8D41B293158C9A6E267052CB5035510246F616F7EF44627E7C0FBF105DB2AF09D4A81AE6DCB155D8oDF" TargetMode="External"/><Relationship Id="rId12" Type="http://schemas.openxmlformats.org/officeDocument/2006/relationships/hyperlink" Target="consultantplus://offline/ref=AB060CDBF5562AEE54D9AC00C123D349B29B4B809D6E2C20099C56620E5240A356B7E91120397A5AEE5408BEAE0B9EF959ADD3B35E93F61C61F1EA02DBo9F" TargetMode="External"/><Relationship Id="rId17" Type="http://schemas.openxmlformats.org/officeDocument/2006/relationships/hyperlink" Target="consultantplus://offline/ref=AB060CDBF5562AEE54D9AC00C123D349B29B4B809D6E2C20099C56620E5240A356B7E91120397A5AEE5408BDAF0B9EF959ADD3B35E93F61C61F1EA02DBo9F" TargetMode="External"/><Relationship Id="rId25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33" Type="http://schemas.openxmlformats.org/officeDocument/2006/relationships/hyperlink" Target="consultantplus://offline/ref=AB060CDBF5562AEE54D9B20DD74F8D41B294178C9C64267052CB5035510246F604F7B7486174695BE94A0ABFAFD0o0F" TargetMode="External"/><Relationship Id="rId38" Type="http://schemas.openxmlformats.org/officeDocument/2006/relationships/hyperlink" Target="consultantplus://offline/ref=AB060CDBF5562AEE54D9AC00C123D349B29B4B809D6E2C20099C56620E5240A356B7E91120397A5AEE5408BBA40B9EF959ADD3B35E93F61C61F1EA02DBo9F" TargetMode="External"/><Relationship Id="rId46" Type="http://schemas.openxmlformats.org/officeDocument/2006/relationships/hyperlink" Target="consultantplus://offline/ref=AB060CDBF5562AEE54D9B20DD74F8D41B294158C9569267052CB5035510246F604F7B7486174695BE94A0ABFAFD0o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60CDBF5562AEE54D9AC00C123D349B29B4B809D6E2C20099C56620E5240A356B7E91120397A5AEE5408BEA40B9EF959ADD3B35E93F61C61F1EA02DBo9F" TargetMode="External"/><Relationship Id="rId20" Type="http://schemas.openxmlformats.org/officeDocument/2006/relationships/hyperlink" Target="consultantplus://offline/ref=AB060CDBF5562AEE54D9AC00C123D349B29B4B809D6E2C20099C56620E5240A356B7E91120397A5AEE5408BDA80B9EF959ADD3B35E93F61C61F1EA02DBo9F" TargetMode="External"/><Relationship Id="rId29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41" Type="http://schemas.openxmlformats.org/officeDocument/2006/relationships/hyperlink" Target="consultantplus://offline/ref=AB060CDBF5562AEE54D9B20DD74F8D41B290158B9D68267052CB5035510246F604F7B7486174695BE94A0ABFAFD0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60CDBF5562AEE54D9AC00C123D349B29B4B809D6E2C20099C56620E5240A356B7E91120397A5AEE5408BFA80B9EF959ADD3B35E93F61C61F1EA02DBo9F" TargetMode="External"/><Relationship Id="rId11" Type="http://schemas.openxmlformats.org/officeDocument/2006/relationships/hyperlink" Target="consultantplus://offline/ref=AB060CDBF5562AEE54D9B20DD74F8D41B293158C9A6E267052CB5035510246F616F7EF4466747C0FBF105DB2AF09D4A81AE6DCB155D8oDF" TargetMode="External"/><Relationship Id="rId24" Type="http://schemas.openxmlformats.org/officeDocument/2006/relationships/hyperlink" Target="consultantplus://offline/ref=AB060CDBF5562AEE54D9AC00C123D349B29B4B809D6E2C20099C56620E5240A356B7E91120397A5AEE5408BCA90B9EF959ADD3B35E93F61C61F1EA02DBo9F" TargetMode="External"/><Relationship Id="rId32" Type="http://schemas.openxmlformats.org/officeDocument/2006/relationships/hyperlink" Target="consultantplus://offline/ref=AB060CDBF5562AEE54D9AC00C123D349B29B4B809D6E2C20099C56620E5240A356B7E91120397A5AEE5408BBAD0B9EF959ADD3B35E93F61C61F1EA02DBo9F" TargetMode="External"/><Relationship Id="rId37" Type="http://schemas.openxmlformats.org/officeDocument/2006/relationships/hyperlink" Target="consultantplus://offline/ref=AB060CDBF5562AEE54D9AC00C123D349B29B4B809D6E2C20099C56620E5240A356B7E91120397A5AEE5408BBAA0B9EF959ADD3B35E93F61C61F1EA02DBo9F" TargetMode="External"/><Relationship Id="rId40" Type="http://schemas.openxmlformats.org/officeDocument/2006/relationships/hyperlink" Target="consultantplus://offline/ref=AB060CDBF5562AEE54D9B20DD74F8D41B292118A9A6F267052CB5035510246F616F7EF44637D775BE85F5CEEE955C7AA14E6DEB6498FF619D7oFF" TargetMode="External"/><Relationship Id="rId45" Type="http://schemas.openxmlformats.org/officeDocument/2006/relationships/hyperlink" Target="consultantplus://offline/ref=AB060CDBF5562AEE54D9B20DD74F8D41B294158C9569267052CB5035510246F616F7EF44637D775AED5F5CEEE955C7AA14E6DEB6498FF619D7o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060CDBF5562AEE54D9AC00C123D349B29B4B809D6E2C20099C56620E5240A356B7E91120397A5AEE5408BEA50B9EF959ADD3B35E93F61C61F1EA02DBo9F" TargetMode="External"/><Relationship Id="rId23" Type="http://schemas.openxmlformats.org/officeDocument/2006/relationships/hyperlink" Target="consultantplus://offline/ref=AB060CDBF5562AEE54D9B20DD74F8D41B392178A9A69267052CB5035510246F616F7EF44637D775AEC5F5CEEE955C7AA14E6DEB6498FF619D7oFF" TargetMode="External"/><Relationship Id="rId28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36" Type="http://schemas.openxmlformats.org/officeDocument/2006/relationships/hyperlink" Target="consultantplus://offline/ref=AB060CDBF5562AEE54D9AC00C123D349B29B4B809D6E2C20099C56620E5240A356B7E91120397A5AEE5408BBA80B9EF959ADD3B35E93F61C61F1EA02DBo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B060CDBF5562AEE54D9AC00C123D349B29B4B809D6E2C20099C56620E5240A356B7E91120397A5AEE5408BEAD0B9EF959ADD3B35E93F61C61F1EA02DBo9F" TargetMode="External"/><Relationship Id="rId19" Type="http://schemas.openxmlformats.org/officeDocument/2006/relationships/hyperlink" Target="consultantplus://offline/ref=AB060CDBF5562AEE54D9AC00C123D349B29B4B809D6E2C20099C56620E5240A356B7E91120397A5AEE5408BDA90B9EF959ADD3B35E93F61C61F1EA02DBo9F" TargetMode="External"/><Relationship Id="rId31" Type="http://schemas.openxmlformats.org/officeDocument/2006/relationships/hyperlink" Target="consultantplus://offline/ref=AB060CDBF5562AEE54D9AC00C123D349B29B4B809D6E2C20099C56620E5240A356B7E91120397A5AEE5408BCAA0B9EF959ADD3B35E93F61C61F1EA02DBo9F" TargetMode="External"/><Relationship Id="rId44" Type="http://schemas.openxmlformats.org/officeDocument/2006/relationships/hyperlink" Target="consultantplus://offline/ref=AB060CDBF5562AEE54D9B20DD74F8D41B39911859B6D267052CB5035510246F604F7B7486174695BE94A0ABFAFD0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0CDBF5562AEE54D9AC00C123D349B29B4B809D6E2C20099C56620E5240A356B7E91120397A5AEE5408BFA50B9EF959ADD3B35E93F61C61F1EA02DBo9F" TargetMode="External"/><Relationship Id="rId14" Type="http://schemas.openxmlformats.org/officeDocument/2006/relationships/hyperlink" Target="consultantplus://offline/ref=AB060CDBF5562AEE54D9AC00C123D349B29B4B809D6E2C20099C56620E5240A356B7E91120397A5AEE5408BEA50B9EF959ADD3B35E93F61C61F1EA02DBo9F" TargetMode="External"/><Relationship Id="rId22" Type="http://schemas.openxmlformats.org/officeDocument/2006/relationships/hyperlink" Target="consultantplus://offline/ref=AB060CDBF5562AEE54D9AC00C123D349B29B4B809D6E2C20099C56620E5240A356B7E91120397A5AEE5408BCAF0B9EF959ADD3B35E93F61C61F1EA02DBo9F" TargetMode="External"/><Relationship Id="rId27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30" Type="http://schemas.openxmlformats.org/officeDocument/2006/relationships/hyperlink" Target="consultantplus://offline/ref=AB060CDBF5562AEE54D9AC00C123D349B29B4B809D6E2C20099C56620E5240A356B7E91120397A5AEE5408BCAB0B9EF959ADD3B35E93F61C61F1EA02DBo9F" TargetMode="External"/><Relationship Id="rId35" Type="http://schemas.openxmlformats.org/officeDocument/2006/relationships/hyperlink" Target="consultantplus://offline/ref=AB060CDBF5562AEE54D9AC00C123D349B29B4B809D6E2C20099C56620E5240A356B7E91120397A5AEE5408BBA90B9EF959ADD3B35E93F61C61F1EA02DBo9F" TargetMode="External"/><Relationship Id="rId43" Type="http://schemas.openxmlformats.org/officeDocument/2006/relationships/hyperlink" Target="consultantplus://offline/ref=AB060CDBF5562AEE54D9AC00C123D349B29B4B809D6E2C20099C56620E5240A356B7E91120397A5AEE5408BAAD0B9EF959ADD3B35E93F61C61F1EA02DBo9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B060CDBF5562AEE54D9B20DD74F8D41B294158E986F267052CB5035510246F616F7EF42667E7C0FBF105DB2AF09D4A81AE6DCB155D8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3694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Е.А.</dc:creator>
  <cp:lastModifiedBy>Веретенникова Е.А.</cp:lastModifiedBy>
  <cp:revision>1</cp:revision>
  <dcterms:created xsi:type="dcterms:W3CDTF">2020-07-29T05:40:00Z</dcterms:created>
  <dcterms:modified xsi:type="dcterms:W3CDTF">2020-07-29T05:40:00Z</dcterms:modified>
</cp:coreProperties>
</file>