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3DC4" w:rsidRPr="001B45A3" w:rsidRDefault="00D63DC4" w:rsidP="00D63DC4">
      <w:pPr>
        <w:spacing w:line="276" w:lineRule="auto"/>
        <w:jc w:val="center"/>
        <w:rPr>
          <w:sz w:val="28"/>
          <w:szCs w:val="28"/>
        </w:rPr>
      </w:pPr>
      <w:r w:rsidRPr="001B45A3">
        <w:rPr>
          <w:sz w:val="28"/>
          <w:szCs w:val="28"/>
        </w:rPr>
        <w:t>Описание водных объектов, на которых планируются рыбоводные участки на территории Удмуртской Республики</w:t>
      </w:r>
    </w:p>
    <w:tbl>
      <w:tblPr>
        <w:tblW w:w="1081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8"/>
        <w:gridCol w:w="2275"/>
        <w:gridCol w:w="2115"/>
        <w:gridCol w:w="3543"/>
        <w:gridCol w:w="1881"/>
      </w:tblGrid>
      <w:tr w:rsidR="00D63DC4" w:rsidRPr="001B45A3" w:rsidTr="006740CE">
        <w:trPr>
          <w:cantSplit/>
          <w:trHeight w:val="77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  <w:p w:rsidR="00D63DC4" w:rsidRPr="001B45A3" w:rsidRDefault="00D63DC4" w:rsidP="006740CE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 xml:space="preserve">№ </w:t>
            </w:r>
            <w:proofErr w:type="gramStart"/>
            <w:r w:rsidRPr="001B45A3">
              <w:rPr>
                <w:rFonts w:eastAsia="Calibri"/>
                <w:sz w:val="22"/>
                <w:szCs w:val="22"/>
                <w:lang w:eastAsia="en-US"/>
              </w:rPr>
              <w:t>п</w:t>
            </w:r>
            <w:proofErr w:type="gramEnd"/>
            <w:r w:rsidRPr="001B45A3">
              <w:rPr>
                <w:rFonts w:eastAsia="Calibri"/>
                <w:sz w:val="22"/>
                <w:szCs w:val="22"/>
                <w:lang w:eastAsia="en-US"/>
              </w:rPr>
              <w:t>/п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Название</w:t>
            </w:r>
          </w:p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водоема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Район</w:t>
            </w:r>
          </w:p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УР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w w:val="99"/>
                <w:sz w:val="22"/>
                <w:szCs w:val="22"/>
                <w:lang w:eastAsia="en-US"/>
              </w:rPr>
              <w:t xml:space="preserve">Расположение водного объекта 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w w:val="99"/>
                <w:sz w:val="22"/>
                <w:szCs w:val="22"/>
                <w:lang w:eastAsia="en-US"/>
              </w:rPr>
              <w:t>Вид</w:t>
            </w:r>
          </w:p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w w:val="99"/>
                <w:sz w:val="22"/>
                <w:szCs w:val="22"/>
                <w:lang w:eastAsia="en-US"/>
              </w:rPr>
              <w:t>водопользования</w:t>
            </w:r>
          </w:p>
        </w:tc>
      </w:tr>
      <w:tr w:rsidR="00D63DC4" w:rsidRPr="001B45A3" w:rsidTr="006740CE">
        <w:trPr>
          <w:cantSplit/>
          <w:trHeight w:val="16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w w:val="99"/>
                <w:sz w:val="22"/>
                <w:szCs w:val="22"/>
                <w:lang w:eastAsia="en-US"/>
              </w:rPr>
              <w:t>6</w:t>
            </w:r>
          </w:p>
        </w:tc>
      </w:tr>
      <w:tr w:rsidR="00D63DC4" w:rsidRPr="001B45A3" w:rsidTr="006740CE">
        <w:trPr>
          <w:cantSplit/>
          <w:trHeight w:val="1176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р. </w:t>
            </w:r>
            <w:proofErr w:type="spellStart"/>
            <w:r w:rsidRPr="001B45A3">
              <w:rPr>
                <w:rFonts w:eastAsia="Calibri"/>
                <w:lang w:eastAsia="en-US"/>
              </w:rPr>
              <w:t>Лема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 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>Юкаменский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Примерно 0,36 км на запад от </w:t>
            </w:r>
            <w:proofErr w:type="spellStart"/>
            <w:r w:rsidRPr="001B45A3">
              <w:rPr>
                <w:rFonts w:eastAsia="Calibri"/>
                <w:lang w:eastAsia="en-US"/>
              </w:rPr>
              <w:t>н.п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. </w:t>
            </w:r>
            <w:proofErr w:type="spellStart"/>
            <w:r w:rsidRPr="001B45A3">
              <w:rPr>
                <w:rFonts w:eastAsia="Calibri"/>
                <w:lang w:eastAsia="en-US"/>
              </w:rPr>
              <w:t>Кочуково</w:t>
            </w:r>
            <w:proofErr w:type="spellEnd"/>
          </w:p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>(кадастровый номер квартала 18:23:005001)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D63DC4" w:rsidRPr="001B45A3" w:rsidTr="006740CE">
        <w:trPr>
          <w:cantSplit/>
          <w:trHeight w:val="119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р. Кучер (левобережный приток р. </w:t>
            </w:r>
            <w:proofErr w:type="spellStart"/>
            <w:r w:rsidRPr="001B45A3">
              <w:rPr>
                <w:rFonts w:eastAsia="Calibri"/>
                <w:lang w:eastAsia="en-US"/>
              </w:rPr>
              <w:t>Лема</w:t>
            </w:r>
            <w:proofErr w:type="spellEnd"/>
            <w:r w:rsidRPr="001B45A3">
              <w:rPr>
                <w:rFonts w:eastAsia="Calibri"/>
                <w:lang w:eastAsia="en-US"/>
              </w:rPr>
              <w:t>)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>Юкаменский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Примерно 0,2 км на юг </w:t>
            </w:r>
            <w:proofErr w:type="gramStart"/>
            <w:r w:rsidRPr="001B45A3">
              <w:rPr>
                <w:rFonts w:eastAsia="Calibri"/>
                <w:lang w:eastAsia="en-US"/>
              </w:rPr>
              <w:t>от</w:t>
            </w:r>
            <w:proofErr w:type="gramEnd"/>
            <w:r w:rsidRPr="001B45A3">
              <w:rPr>
                <w:rFonts w:eastAsia="Calibri"/>
                <w:lang w:eastAsia="en-US"/>
              </w:rPr>
              <w:t xml:space="preserve"> </w:t>
            </w:r>
          </w:p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1B45A3">
              <w:rPr>
                <w:rFonts w:eastAsia="Calibri"/>
                <w:lang w:eastAsia="en-US"/>
              </w:rPr>
              <w:t>н.п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. </w:t>
            </w:r>
            <w:proofErr w:type="spellStart"/>
            <w:r w:rsidRPr="001B45A3">
              <w:rPr>
                <w:rFonts w:eastAsia="Calibri"/>
                <w:lang w:eastAsia="en-US"/>
              </w:rPr>
              <w:t>Эшмет</w:t>
            </w:r>
            <w:proofErr w:type="spellEnd"/>
          </w:p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gramStart"/>
            <w:r w:rsidRPr="001B45A3">
              <w:rPr>
                <w:rFonts w:eastAsia="Calibri"/>
                <w:lang w:eastAsia="en-US"/>
              </w:rPr>
              <w:t>(кадастровый номер квартала</w:t>
            </w:r>
            <w:proofErr w:type="gramEnd"/>
          </w:p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gramStart"/>
            <w:r w:rsidRPr="001B45A3">
              <w:rPr>
                <w:rFonts w:eastAsia="Calibri"/>
                <w:lang w:eastAsia="en-US"/>
              </w:rPr>
              <w:t>18:23:001001)</w:t>
            </w:r>
            <w:proofErr w:type="gram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D63DC4" w:rsidRPr="001B45A3" w:rsidTr="006740CE">
        <w:trPr>
          <w:cantSplit/>
          <w:trHeight w:val="122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р. </w:t>
            </w:r>
            <w:proofErr w:type="spellStart"/>
            <w:r w:rsidRPr="001B45A3">
              <w:rPr>
                <w:rFonts w:eastAsia="Calibri"/>
                <w:lang w:eastAsia="en-US"/>
              </w:rPr>
              <w:t>Турча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1B45A3">
              <w:rPr>
                <w:rFonts w:eastAsia="Calibri"/>
                <w:lang w:eastAsia="en-US"/>
              </w:rPr>
              <w:t>Увинский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 </w:t>
            </w:r>
            <w:proofErr w:type="spellStart"/>
            <w:proofErr w:type="gramStart"/>
            <w:r w:rsidRPr="001B45A3">
              <w:rPr>
                <w:rFonts w:eastAsia="Calibri"/>
                <w:lang w:eastAsia="en-US"/>
              </w:rPr>
              <w:t>юго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 - восточной</w:t>
            </w:r>
            <w:proofErr w:type="gramEnd"/>
            <w:r w:rsidRPr="001B45A3">
              <w:rPr>
                <w:rFonts w:eastAsia="Calibri"/>
                <w:lang w:eastAsia="en-US"/>
              </w:rPr>
              <w:t xml:space="preserve"> части</w:t>
            </w:r>
          </w:p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1B45A3">
              <w:rPr>
                <w:rFonts w:eastAsia="Calibri"/>
                <w:lang w:eastAsia="en-US"/>
              </w:rPr>
              <w:t>н.п</w:t>
            </w:r>
            <w:proofErr w:type="spellEnd"/>
            <w:r w:rsidRPr="001B45A3">
              <w:rPr>
                <w:rFonts w:eastAsia="Calibri"/>
                <w:lang w:eastAsia="en-US"/>
              </w:rPr>
              <w:t>. Лесоучасток</w:t>
            </w:r>
          </w:p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>(кадастровый номер квартала 18:21:106003)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D63DC4" w:rsidRPr="001B45A3" w:rsidTr="006740CE">
        <w:trPr>
          <w:cantSplit/>
          <w:trHeight w:val="123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 р. </w:t>
            </w:r>
            <w:proofErr w:type="spellStart"/>
            <w:r w:rsidRPr="001B45A3">
              <w:rPr>
                <w:rFonts w:eastAsia="Calibri"/>
                <w:lang w:eastAsia="en-US"/>
              </w:rPr>
              <w:t>Лиственка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 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1B45A3">
              <w:rPr>
                <w:rFonts w:eastAsia="Calibri"/>
                <w:lang w:eastAsia="en-US"/>
              </w:rPr>
              <w:t>Шарканский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>Примерно 2,87 км на запад от СНТ Малиновка (кадастровый номер земельного участка 18:22:018003:317)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D63DC4" w:rsidRPr="001B45A3" w:rsidTr="006740CE">
        <w:trPr>
          <w:cantSplit/>
          <w:trHeight w:val="823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правобережном притоке р. </w:t>
            </w:r>
            <w:proofErr w:type="spellStart"/>
            <w:r w:rsidRPr="001B45A3">
              <w:rPr>
                <w:rFonts w:eastAsia="Calibri"/>
                <w:lang w:eastAsia="en-US"/>
              </w:rPr>
              <w:t>Шаркан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1B45A3">
              <w:rPr>
                <w:rFonts w:eastAsia="Calibri"/>
                <w:lang w:eastAsia="en-US"/>
              </w:rPr>
              <w:t>Шарканский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Примерно 1,3 км на запад о границы </w:t>
            </w:r>
            <w:proofErr w:type="spellStart"/>
            <w:r w:rsidRPr="001B45A3">
              <w:rPr>
                <w:rFonts w:eastAsia="Calibri"/>
                <w:lang w:eastAsia="en-US"/>
              </w:rPr>
              <w:t>н.п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. </w:t>
            </w:r>
            <w:proofErr w:type="spellStart"/>
            <w:r w:rsidRPr="001B45A3">
              <w:rPr>
                <w:rFonts w:eastAsia="Calibri"/>
                <w:lang w:eastAsia="en-US"/>
              </w:rPr>
              <w:t>Шаркан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 </w:t>
            </w:r>
          </w:p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>(кадастровый номер земельного участка 18:22:012001:1826)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 xml:space="preserve">Совместное </w:t>
            </w:r>
          </w:p>
        </w:tc>
      </w:tr>
      <w:tr w:rsidR="00D63DC4" w:rsidRPr="001B45A3" w:rsidTr="006740CE">
        <w:trPr>
          <w:cantSplit/>
          <w:trHeight w:val="67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р. </w:t>
            </w:r>
            <w:proofErr w:type="gramStart"/>
            <w:r w:rsidRPr="001B45A3">
              <w:rPr>
                <w:rFonts w:eastAsia="Calibri"/>
                <w:lang w:eastAsia="en-US"/>
              </w:rPr>
              <w:t>Старая</w:t>
            </w:r>
            <w:proofErr w:type="gramEnd"/>
            <w:r w:rsidRPr="001B45A3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1B45A3">
              <w:rPr>
                <w:rFonts w:eastAsia="Calibri"/>
                <w:lang w:eastAsia="en-US"/>
              </w:rPr>
              <w:t>Кенка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Завьяловский 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 восточной части </w:t>
            </w:r>
            <w:proofErr w:type="spellStart"/>
            <w:r w:rsidRPr="001B45A3">
              <w:rPr>
                <w:rFonts w:eastAsia="Calibri"/>
                <w:lang w:eastAsia="en-US"/>
              </w:rPr>
              <w:t>н.п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. </w:t>
            </w:r>
            <w:proofErr w:type="spellStart"/>
            <w:r w:rsidRPr="001B45A3">
              <w:rPr>
                <w:rFonts w:eastAsia="Calibri"/>
                <w:lang w:eastAsia="en-US"/>
              </w:rPr>
              <w:t>Сизево</w:t>
            </w:r>
            <w:proofErr w:type="spell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D63DC4" w:rsidRPr="001B45A3" w:rsidTr="006740CE">
        <w:trPr>
          <w:cantSplit/>
          <w:trHeight w:val="869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р. </w:t>
            </w:r>
            <w:proofErr w:type="spellStart"/>
            <w:r w:rsidRPr="001B45A3">
              <w:rPr>
                <w:rFonts w:eastAsia="Calibri"/>
                <w:lang w:eastAsia="en-US"/>
              </w:rPr>
              <w:t>Бисмен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>Завьяловский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Примерно 0,78км на юго-восток от </w:t>
            </w:r>
            <w:proofErr w:type="spellStart"/>
            <w:r w:rsidRPr="001B45A3">
              <w:rPr>
                <w:rFonts w:eastAsia="Calibri"/>
                <w:lang w:eastAsia="en-US"/>
              </w:rPr>
              <w:t>н.п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. Большая </w:t>
            </w:r>
            <w:proofErr w:type="spellStart"/>
            <w:r w:rsidRPr="001B45A3">
              <w:rPr>
                <w:rFonts w:eastAsia="Calibri"/>
                <w:lang w:eastAsia="en-US"/>
              </w:rPr>
              <w:t>Докья</w:t>
            </w:r>
            <w:proofErr w:type="spell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D63DC4" w:rsidRPr="001B45A3" w:rsidTr="006740CE">
        <w:trPr>
          <w:cantSplit/>
          <w:trHeight w:val="737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>Водный объект на безымянном ручье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>Завьяловский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Примерно 0,27км на юг от д. </w:t>
            </w:r>
            <w:proofErr w:type="spellStart"/>
            <w:r w:rsidRPr="001B45A3">
              <w:rPr>
                <w:rFonts w:eastAsia="Calibri"/>
                <w:lang w:eastAsia="en-US"/>
              </w:rPr>
              <w:t>Сапарово</w:t>
            </w:r>
            <w:proofErr w:type="spell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 xml:space="preserve">Совместное </w:t>
            </w:r>
          </w:p>
        </w:tc>
      </w:tr>
      <w:tr w:rsidR="00D63DC4" w:rsidRPr="001B45A3" w:rsidTr="006740CE">
        <w:trPr>
          <w:cantSplit/>
          <w:trHeight w:val="88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реке </w:t>
            </w:r>
            <w:proofErr w:type="spellStart"/>
            <w:r w:rsidRPr="001B45A3">
              <w:rPr>
                <w:rFonts w:eastAsia="Calibri"/>
                <w:lang w:eastAsia="en-US"/>
              </w:rPr>
              <w:t>Уня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1B45A3">
              <w:rPr>
                <w:rFonts w:eastAsia="Calibri"/>
                <w:lang w:eastAsia="en-US"/>
              </w:rPr>
              <w:t>Увинский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Примерно 0,87 км на северо-восток от </w:t>
            </w:r>
            <w:proofErr w:type="spellStart"/>
            <w:r w:rsidRPr="001B45A3">
              <w:rPr>
                <w:rFonts w:eastAsia="Calibri"/>
                <w:lang w:eastAsia="en-US"/>
              </w:rPr>
              <w:t>н.п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. </w:t>
            </w:r>
            <w:proofErr w:type="spellStart"/>
            <w:r w:rsidRPr="001B45A3">
              <w:rPr>
                <w:rFonts w:eastAsia="Calibri"/>
                <w:lang w:eastAsia="en-US"/>
              </w:rPr>
              <w:t>Кулябино</w:t>
            </w:r>
            <w:proofErr w:type="spell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D63DC4" w:rsidRPr="001B45A3" w:rsidTr="006740CE">
        <w:trPr>
          <w:cantSplit/>
          <w:trHeight w:val="87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левобережном притоке р. </w:t>
            </w:r>
            <w:proofErr w:type="spellStart"/>
            <w:r w:rsidRPr="001B45A3">
              <w:rPr>
                <w:rFonts w:eastAsia="Calibri"/>
                <w:lang w:eastAsia="en-US"/>
              </w:rPr>
              <w:t>Шаркан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1B45A3">
              <w:rPr>
                <w:rFonts w:eastAsia="Calibri"/>
                <w:lang w:eastAsia="en-US"/>
              </w:rPr>
              <w:t>Шарканский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Примерно 0,42 км на юго-восток от </w:t>
            </w:r>
            <w:proofErr w:type="spellStart"/>
            <w:r w:rsidRPr="001B45A3">
              <w:rPr>
                <w:rFonts w:eastAsia="Calibri"/>
                <w:lang w:eastAsia="en-US"/>
              </w:rPr>
              <w:t>н</w:t>
            </w:r>
            <w:proofErr w:type="gramStart"/>
            <w:r w:rsidRPr="001B45A3">
              <w:rPr>
                <w:rFonts w:eastAsia="Calibri"/>
                <w:lang w:eastAsia="en-US"/>
              </w:rPr>
              <w:t>.п</w:t>
            </w:r>
            <w:proofErr w:type="spellEnd"/>
            <w:proofErr w:type="gramEnd"/>
            <w:r w:rsidRPr="001B45A3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1B45A3">
              <w:rPr>
                <w:rFonts w:eastAsia="Calibri"/>
                <w:lang w:eastAsia="en-US"/>
              </w:rPr>
              <w:t>Титово</w:t>
            </w:r>
            <w:proofErr w:type="spell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D63DC4" w:rsidRPr="001B45A3" w:rsidTr="006740CE">
        <w:trPr>
          <w:cantSplit/>
          <w:trHeight w:val="103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левобережном притоке р. </w:t>
            </w:r>
            <w:proofErr w:type="spellStart"/>
            <w:r w:rsidRPr="001B45A3">
              <w:rPr>
                <w:rFonts w:eastAsia="Calibri"/>
                <w:lang w:eastAsia="en-US"/>
              </w:rPr>
              <w:t>Шаркан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1B45A3">
              <w:rPr>
                <w:rFonts w:eastAsia="Calibri"/>
                <w:lang w:eastAsia="en-US"/>
              </w:rPr>
              <w:t>Шарканский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Примерно 0,46 км на восток-юго-восток от </w:t>
            </w:r>
            <w:proofErr w:type="spellStart"/>
            <w:r w:rsidRPr="001B45A3">
              <w:rPr>
                <w:rFonts w:eastAsia="Calibri"/>
                <w:lang w:eastAsia="en-US"/>
              </w:rPr>
              <w:t>н.п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. </w:t>
            </w:r>
            <w:proofErr w:type="spellStart"/>
            <w:r w:rsidRPr="001B45A3">
              <w:rPr>
                <w:rFonts w:eastAsia="Calibri"/>
                <w:lang w:eastAsia="en-US"/>
              </w:rPr>
              <w:t>Титово</w:t>
            </w:r>
            <w:proofErr w:type="spell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 xml:space="preserve">Совместное </w:t>
            </w:r>
          </w:p>
        </w:tc>
      </w:tr>
      <w:tr w:rsidR="00D63DC4" w:rsidRPr="001B45A3" w:rsidTr="006740CE">
        <w:trPr>
          <w:cantSplit/>
          <w:trHeight w:val="105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левобережном притоке р. </w:t>
            </w:r>
            <w:proofErr w:type="spellStart"/>
            <w:r w:rsidRPr="001B45A3">
              <w:rPr>
                <w:rFonts w:eastAsia="Calibri"/>
                <w:lang w:eastAsia="en-US"/>
              </w:rPr>
              <w:t>Шаркан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1B45A3">
              <w:rPr>
                <w:rFonts w:eastAsia="Calibri"/>
                <w:lang w:eastAsia="en-US"/>
              </w:rPr>
              <w:t>Шарканский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Примерно 0,86 км на восток-юго-восток от </w:t>
            </w:r>
            <w:proofErr w:type="spellStart"/>
            <w:r w:rsidRPr="001B45A3">
              <w:rPr>
                <w:rFonts w:eastAsia="Calibri"/>
                <w:lang w:eastAsia="en-US"/>
              </w:rPr>
              <w:t>н.п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. </w:t>
            </w:r>
            <w:proofErr w:type="spellStart"/>
            <w:r w:rsidRPr="001B45A3">
              <w:rPr>
                <w:rFonts w:eastAsia="Calibri"/>
                <w:lang w:eastAsia="en-US"/>
              </w:rPr>
              <w:t>Титово</w:t>
            </w:r>
            <w:proofErr w:type="spell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D63DC4" w:rsidRPr="001B45A3" w:rsidTr="006740CE">
        <w:trPr>
          <w:cantSplit/>
          <w:trHeight w:val="779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lastRenderedPageBreak/>
              <w:t>13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реке Большой </w:t>
            </w:r>
            <w:proofErr w:type="spellStart"/>
            <w:r w:rsidRPr="001B45A3">
              <w:rPr>
                <w:rFonts w:eastAsia="Calibri"/>
                <w:lang w:eastAsia="en-US"/>
              </w:rPr>
              <w:t>Иж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1B45A3">
              <w:rPr>
                <w:rFonts w:eastAsia="Calibri"/>
                <w:lang w:eastAsia="en-US"/>
              </w:rPr>
              <w:t>Якшур-Бодьинский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Примерно 0,36 км на северо-северо-запад от </w:t>
            </w:r>
            <w:proofErr w:type="spellStart"/>
            <w:r w:rsidRPr="001B45A3">
              <w:rPr>
                <w:rFonts w:eastAsia="Calibri"/>
                <w:lang w:eastAsia="en-US"/>
              </w:rPr>
              <w:t>н.п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. </w:t>
            </w:r>
            <w:proofErr w:type="spellStart"/>
            <w:r w:rsidRPr="001B45A3">
              <w:rPr>
                <w:rFonts w:eastAsia="Calibri"/>
                <w:lang w:eastAsia="en-US"/>
              </w:rPr>
              <w:t>Кечшур</w:t>
            </w:r>
            <w:proofErr w:type="spell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D63DC4" w:rsidRPr="001B45A3" w:rsidTr="006740CE">
        <w:trPr>
          <w:cantSplit/>
          <w:trHeight w:val="974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Водный объект на реке </w:t>
            </w:r>
            <w:proofErr w:type="spellStart"/>
            <w:r w:rsidRPr="001B45A3">
              <w:rPr>
                <w:rFonts w:eastAsia="Calibri"/>
                <w:lang w:eastAsia="en-US"/>
              </w:rPr>
              <w:t>Годекшурка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1B45A3">
              <w:rPr>
                <w:rFonts w:eastAsia="Calibri"/>
                <w:lang w:eastAsia="en-US"/>
              </w:rPr>
              <w:t>Игринский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 w:rsidRPr="001B45A3">
              <w:rPr>
                <w:rFonts w:eastAsia="Calibri"/>
                <w:lang w:eastAsia="en-US"/>
              </w:rPr>
              <w:t xml:space="preserve">Примерно 0,25 км на запад-юго-запад от </w:t>
            </w:r>
            <w:proofErr w:type="spellStart"/>
            <w:r w:rsidRPr="001B45A3">
              <w:rPr>
                <w:rFonts w:eastAsia="Calibri"/>
                <w:lang w:eastAsia="en-US"/>
              </w:rPr>
              <w:t>н.п</w:t>
            </w:r>
            <w:proofErr w:type="spellEnd"/>
            <w:r w:rsidRPr="001B45A3">
              <w:rPr>
                <w:rFonts w:eastAsia="Calibri"/>
                <w:lang w:eastAsia="en-US"/>
              </w:rPr>
              <w:t xml:space="preserve">. </w:t>
            </w:r>
            <w:proofErr w:type="spellStart"/>
            <w:r w:rsidRPr="001B45A3">
              <w:rPr>
                <w:rFonts w:eastAsia="Calibri"/>
                <w:lang w:eastAsia="en-US"/>
              </w:rPr>
              <w:t>Годекшур</w:t>
            </w:r>
            <w:proofErr w:type="spell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D63DC4" w:rsidRPr="001B45A3" w:rsidTr="006740CE">
        <w:trPr>
          <w:cantSplit/>
          <w:trHeight w:val="697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Водный объект в р-не </w:t>
            </w:r>
            <w:proofErr w:type="spellStart"/>
            <w:r>
              <w:rPr>
                <w:rFonts w:eastAsia="Calibri"/>
                <w:lang w:eastAsia="en-US"/>
              </w:rPr>
              <w:t>н.п</w:t>
            </w:r>
            <w:proofErr w:type="spellEnd"/>
            <w:r>
              <w:rPr>
                <w:rFonts w:eastAsia="Calibri"/>
                <w:lang w:eastAsia="en-US"/>
              </w:rPr>
              <w:t xml:space="preserve">. </w:t>
            </w:r>
            <w:proofErr w:type="spellStart"/>
            <w:r>
              <w:rPr>
                <w:rFonts w:eastAsia="Calibri"/>
                <w:lang w:eastAsia="en-US"/>
              </w:rPr>
              <w:t>Баграш-Бигра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>
              <w:rPr>
                <w:rFonts w:eastAsia="Calibri"/>
                <w:lang w:eastAsia="en-US"/>
              </w:rPr>
              <w:t>Малопургинский</w:t>
            </w:r>
            <w:proofErr w:type="spellEnd"/>
            <w:r>
              <w:rPr>
                <w:rFonts w:eastAsia="Calibri"/>
                <w:lang w:eastAsia="en-US"/>
              </w:rPr>
              <w:t xml:space="preserve"> 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Примерно 0,7 км на восток-юго-восток от </w:t>
            </w:r>
            <w:proofErr w:type="spellStart"/>
            <w:r>
              <w:rPr>
                <w:rFonts w:eastAsia="Calibri"/>
                <w:lang w:eastAsia="en-US"/>
              </w:rPr>
              <w:t>н.п</w:t>
            </w:r>
            <w:proofErr w:type="spellEnd"/>
            <w:r>
              <w:rPr>
                <w:rFonts w:eastAsia="Calibri"/>
                <w:lang w:eastAsia="en-US"/>
              </w:rPr>
              <w:t xml:space="preserve">. </w:t>
            </w:r>
            <w:proofErr w:type="spellStart"/>
            <w:r>
              <w:rPr>
                <w:rFonts w:eastAsia="Calibri"/>
                <w:lang w:eastAsia="en-US"/>
              </w:rPr>
              <w:t>Баграш</w:t>
            </w:r>
            <w:proofErr w:type="spellEnd"/>
            <w:r>
              <w:rPr>
                <w:rFonts w:eastAsia="Calibri"/>
                <w:lang w:eastAsia="en-US"/>
              </w:rPr>
              <w:t xml:space="preserve"> - </w:t>
            </w:r>
            <w:proofErr w:type="spellStart"/>
            <w:r>
              <w:rPr>
                <w:rFonts w:eastAsia="Calibri"/>
                <w:lang w:eastAsia="en-US"/>
              </w:rPr>
              <w:t>Бигра</w:t>
            </w:r>
            <w:proofErr w:type="spell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1B45A3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D63DC4" w:rsidRPr="001B45A3" w:rsidTr="006740CE">
        <w:trPr>
          <w:cantSplit/>
          <w:trHeight w:val="1029"/>
        </w:trPr>
        <w:tc>
          <w:tcPr>
            <w:tcW w:w="10812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D63DC4" w:rsidRPr="001B45A3" w:rsidRDefault="00D63DC4" w:rsidP="006740CE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w w:val="99"/>
                <w:sz w:val="22"/>
                <w:szCs w:val="22"/>
                <w:lang w:eastAsia="en-US"/>
              </w:rPr>
              <w:t>_______________</w:t>
            </w:r>
          </w:p>
        </w:tc>
      </w:tr>
    </w:tbl>
    <w:p w:rsidR="00D63DC4" w:rsidRDefault="00D63DC4" w:rsidP="00D63DC4">
      <w:pPr>
        <w:autoSpaceDE w:val="0"/>
        <w:autoSpaceDN w:val="0"/>
        <w:adjustRightInd w:val="0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BF7C0E">
      <w:pPr>
        <w:autoSpaceDE w:val="0"/>
        <w:autoSpaceDN w:val="0"/>
        <w:adjustRightInd w:val="0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р. Лема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drawing>
          <wp:inline distT="0" distB="0" distL="0" distR="0" wp14:anchorId="224F81D8" wp14:editId="5F350B91">
            <wp:extent cx="5867400" cy="7581900"/>
            <wp:effectExtent l="0" t="0" r="0" b="0"/>
            <wp:docPr id="1" name="Рисунок 1" descr="C:\Users\KnazevOV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nazevOV\Desktop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138" cy="7602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  <w:r w:rsidRPr="001B45A3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карты.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keepLines/>
        <w:widowControl w:val="0"/>
        <w:jc w:val="center"/>
        <w:rPr>
          <w:b/>
        </w:rPr>
      </w:pPr>
    </w:p>
    <w:p w:rsidR="00D63DC4" w:rsidRPr="001B45A3" w:rsidRDefault="00D63DC4" w:rsidP="00D63DC4">
      <w:pPr>
        <w:autoSpaceDE w:val="0"/>
        <w:autoSpaceDN w:val="0"/>
        <w:adjustRightInd w:val="0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BF7C0E">
      <w:pPr>
        <w:autoSpaceDE w:val="0"/>
        <w:autoSpaceDN w:val="0"/>
        <w:adjustRightInd w:val="0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р. Кучер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drawing>
          <wp:inline distT="0" distB="0" distL="0" distR="0" wp14:anchorId="11099A30" wp14:editId="386CD51E">
            <wp:extent cx="5943600" cy="7806267"/>
            <wp:effectExtent l="0" t="0" r="0" b="4445"/>
            <wp:docPr id="2" name="Рисунок 2" descr="C:\Users\KnazevOV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nazevOV\Desktop\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802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  <w:r w:rsidRPr="001B45A3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карты.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BF7C0E">
      <w:pPr>
        <w:autoSpaceDE w:val="0"/>
        <w:autoSpaceDN w:val="0"/>
        <w:adjustRightInd w:val="0"/>
        <w:outlineLvl w:val="0"/>
        <w:rPr>
          <w:rFonts w:eastAsia="Calibri"/>
          <w:noProof/>
          <w:sz w:val="28"/>
          <w:szCs w:val="28"/>
        </w:rPr>
      </w:pP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р. Турча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drawing>
          <wp:inline distT="0" distB="0" distL="0" distR="0" wp14:anchorId="4238A3C9" wp14:editId="11F01F3A">
            <wp:extent cx="5743575" cy="7721600"/>
            <wp:effectExtent l="0" t="0" r="9525" b="0"/>
            <wp:docPr id="4" name="Рисунок 4" descr="C:\Users\KnazevOV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nazevOV\Desktop\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669" cy="772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  <w:r w:rsidRPr="001B45A3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карты.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keepLines/>
        <w:widowControl w:val="0"/>
        <w:jc w:val="center"/>
        <w:rPr>
          <w:b/>
        </w:rPr>
      </w:pPr>
    </w:p>
    <w:p w:rsidR="00D63DC4" w:rsidRPr="001B45A3" w:rsidRDefault="00D63DC4" w:rsidP="00BF7C0E">
      <w:pPr>
        <w:autoSpaceDE w:val="0"/>
        <w:autoSpaceDN w:val="0"/>
        <w:adjustRightInd w:val="0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 xml:space="preserve">Обзорная схема* расположения водного объекта на р. Лиственка 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b/>
          <w:noProof/>
        </w:rPr>
        <w:drawing>
          <wp:inline distT="0" distB="0" distL="0" distR="0" wp14:anchorId="43EAB94E" wp14:editId="1ED3B8E2">
            <wp:extent cx="5740400" cy="7835900"/>
            <wp:effectExtent l="0" t="0" r="0" b="0"/>
            <wp:docPr id="5" name="Рисунок 5" descr="C:\Users\KnazevOV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nazevOV\Desktop\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234" cy="784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sz w:val="28"/>
          <w:szCs w:val="26"/>
          <w:lang w:eastAsia="en-US"/>
        </w:rPr>
        <w:t>*</w:t>
      </w:r>
      <w:r w:rsidRPr="001B45A3">
        <w:rPr>
          <w:rFonts w:eastAsia="Calibri"/>
          <w:sz w:val="28"/>
          <w:szCs w:val="28"/>
          <w:lang w:eastAsia="en-US"/>
        </w:rPr>
        <w:t xml:space="preserve">Схема составлена на основе публичной кадастровой карты </w:t>
      </w:r>
    </w:p>
    <w:p w:rsidR="00D63DC4" w:rsidRPr="001B45A3" w:rsidRDefault="00D63DC4" w:rsidP="00D63DC4">
      <w:pPr>
        <w:keepLines/>
        <w:widowControl w:val="0"/>
        <w:rPr>
          <w:b/>
        </w:rPr>
      </w:pPr>
    </w:p>
    <w:p w:rsidR="00D63DC4" w:rsidRDefault="00D63DC4" w:rsidP="00D63DC4">
      <w:pPr>
        <w:keepLines/>
        <w:widowControl w:val="0"/>
        <w:jc w:val="center"/>
        <w:rPr>
          <w:b/>
        </w:rPr>
      </w:pPr>
    </w:p>
    <w:p w:rsidR="00D63DC4" w:rsidRDefault="00D63DC4" w:rsidP="00D63DC4">
      <w:pPr>
        <w:keepLines/>
        <w:widowControl w:val="0"/>
        <w:jc w:val="center"/>
        <w:rPr>
          <w:b/>
        </w:rPr>
      </w:pPr>
    </w:p>
    <w:p w:rsidR="00D63DC4" w:rsidRPr="001B45A3" w:rsidRDefault="00D63DC4" w:rsidP="00BF7C0E">
      <w:pPr>
        <w:autoSpaceDE w:val="0"/>
        <w:autoSpaceDN w:val="0"/>
        <w:adjustRightInd w:val="0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 xml:space="preserve">Обзорная схема* расположения водного объекта на правобережном притоке 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t>р Шаркан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keepLines/>
        <w:widowControl w:val="0"/>
        <w:jc w:val="center"/>
        <w:rPr>
          <w:b/>
        </w:rPr>
      </w:pPr>
      <w:r w:rsidRPr="001B45A3">
        <w:rPr>
          <w:b/>
          <w:noProof/>
        </w:rPr>
        <w:drawing>
          <wp:inline distT="0" distB="0" distL="0" distR="0" wp14:anchorId="3B687DE2" wp14:editId="32B22164">
            <wp:extent cx="5141850" cy="7795260"/>
            <wp:effectExtent l="0" t="0" r="1905" b="0"/>
            <wp:docPr id="6" name="Рисунок 6" descr="C:\Users\KnazevOV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nazevOV\Desktop\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287" cy="778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sz w:val="28"/>
          <w:szCs w:val="26"/>
          <w:lang w:eastAsia="en-US"/>
        </w:rPr>
        <w:t>*</w:t>
      </w:r>
      <w:r w:rsidRPr="001B45A3">
        <w:rPr>
          <w:rFonts w:eastAsia="Calibri"/>
          <w:sz w:val="28"/>
          <w:szCs w:val="28"/>
          <w:lang w:eastAsia="en-US"/>
        </w:rPr>
        <w:t xml:space="preserve">Схема составлена на основе публичной кадастровой карты </w:t>
      </w:r>
    </w:p>
    <w:p w:rsidR="00D63DC4" w:rsidRDefault="00D63DC4" w:rsidP="00D63DC4">
      <w:pPr>
        <w:keepLines/>
        <w:widowControl w:val="0"/>
        <w:rPr>
          <w:b/>
        </w:rPr>
      </w:pPr>
    </w:p>
    <w:p w:rsidR="00D63DC4" w:rsidRPr="001B45A3" w:rsidRDefault="00D63DC4" w:rsidP="00D63DC4">
      <w:pPr>
        <w:keepLines/>
        <w:widowControl w:val="0"/>
        <w:rPr>
          <w:b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р. Старая Кенка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drawing>
          <wp:inline distT="0" distB="0" distL="0" distR="0" wp14:anchorId="76B7CE72" wp14:editId="0477D272">
            <wp:extent cx="5391150" cy="7867650"/>
            <wp:effectExtent l="0" t="0" r="0" b="0"/>
            <wp:docPr id="7" name="Рисунок 7" descr="C:\Users\KnazevOV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nazevOV\Desktop\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296" cy="787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sz w:val="28"/>
          <w:szCs w:val="26"/>
          <w:lang w:eastAsia="en-US"/>
        </w:rPr>
        <w:t>*</w:t>
      </w:r>
      <w:r w:rsidRPr="001B45A3">
        <w:rPr>
          <w:rFonts w:eastAsia="Calibri"/>
          <w:sz w:val="28"/>
          <w:szCs w:val="28"/>
          <w:lang w:eastAsia="en-US"/>
        </w:rPr>
        <w:t xml:space="preserve">Схема составлена на основе публичной кадастровой карты </w:t>
      </w:r>
    </w:p>
    <w:p w:rsidR="00D63DC4" w:rsidRPr="001B45A3" w:rsidRDefault="00D63DC4" w:rsidP="00D63DC4">
      <w:pPr>
        <w:keepLines/>
        <w:widowControl w:val="0"/>
        <w:jc w:val="center"/>
        <w:rPr>
          <w:b/>
        </w:rPr>
      </w:pPr>
    </w:p>
    <w:p w:rsidR="00D63DC4" w:rsidRPr="001B45A3" w:rsidRDefault="00D63DC4" w:rsidP="00D63DC4">
      <w:pPr>
        <w:keepLines/>
        <w:widowControl w:val="0"/>
        <w:jc w:val="center"/>
        <w:rPr>
          <w:b/>
        </w:rPr>
      </w:pPr>
    </w:p>
    <w:p w:rsidR="00D63DC4" w:rsidRPr="001B45A3" w:rsidRDefault="00D63DC4" w:rsidP="00D63DC4">
      <w:pPr>
        <w:keepLines/>
        <w:widowControl w:val="0"/>
        <w:rPr>
          <w:b/>
        </w:rPr>
      </w:pPr>
    </w:p>
    <w:p w:rsidR="00D63DC4" w:rsidRPr="001B45A3" w:rsidRDefault="00D63DC4" w:rsidP="00D63DC4">
      <w:pPr>
        <w:keepLines/>
        <w:widowControl w:val="0"/>
        <w:jc w:val="center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р. Бисмен</w:t>
      </w:r>
    </w:p>
    <w:p w:rsidR="00D63DC4" w:rsidRPr="001B45A3" w:rsidRDefault="00D63DC4" w:rsidP="00D63DC4">
      <w:pPr>
        <w:keepLines/>
        <w:widowControl w:val="0"/>
        <w:jc w:val="center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keepLines/>
        <w:widowControl w:val="0"/>
        <w:jc w:val="center"/>
        <w:rPr>
          <w:b/>
        </w:rPr>
      </w:pPr>
      <w:r w:rsidRPr="001B45A3">
        <w:rPr>
          <w:b/>
          <w:noProof/>
        </w:rPr>
        <w:drawing>
          <wp:inline distT="0" distB="0" distL="0" distR="0" wp14:anchorId="03D1099A" wp14:editId="056A168A">
            <wp:extent cx="4924425" cy="8372475"/>
            <wp:effectExtent l="0" t="0" r="9525" b="9525"/>
            <wp:docPr id="8" name="Рисунок 8" descr="C:\Users\KnazevOV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nazevOV\Desktop\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00" cy="837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sz w:val="28"/>
          <w:szCs w:val="26"/>
          <w:lang w:eastAsia="en-US"/>
        </w:rPr>
        <w:t>*</w:t>
      </w:r>
      <w:r w:rsidRPr="001B45A3">
        <w:rPr>
          <w:rFonts w:eastAsia="Calibri"/>
          <w:sz w:val="28"/>
          <w:szCs w:val="28"/>
          <w:lang w:eastAsia="en-US"/>
        </w:rPr>
        <w:t xml:space="preserve">Схема составлена на основе публичной кадастровой карты </w:t>
      </w:r>
    </w:p>
    <w:p w:rsidR="00D63DC4" w:rsidRDefault="00D63DC4" w:rsidP="00BF7C0E">
      <w:pPr>
        <w:keepLines/>
        <w:widowContro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keepLines/>
        <w:widowControl w:val="0"/>
        <w:jc w:val="center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безымянном ручье</w:t>
      </w:r>
    </w:p>
    <w:p w:rsidR="00D63DC4" w:rsidRPr="001B45A3" w:rsidRDefault="00D63DC4" w:rsidP="00D63DC4">
      <w:pPr>
        <w:keepLines/>
        <w:widowControl w:val="0"/>
        <w:jc w:val="center"/>
        <w:rPr>
          <w:b/>
        </w:rPr>
      </w:pPr>
    </w:p>
    <w:p w:rsidR="00D63DC4" w:rsidRPr="001B45A3" w:rsidRDefault="00D63DC4" w:rsidP="00D63DC4">
      <w:pPr>
        <w:keepLines/>
        <w:widowControl w:val="0"/>
        <w:jc w:val="center"/>
        <w:rPr>
          <w:b/>
        </w:rPr>
      </w:pPr>
      <w:r w:rsidRPr="001B45A3">
        <w:rPr>
          <w:b/>
          <w:noProof/>
        </w:rPr>
        <w:drawing>
          <wp:inline distT="0" distB="0" distL="0" distR="0" wp14:anchorId="51EF6B72" wp14:editId="68F9E0E8">
            <wp:extent cx="4933950" cy="8372475"/>
            <wp:effectExtent l="0" t="0" r="0" b="0"/>
            <wp:docPr id="9" name="Рисунок 9" descr="C:\Users\KnazevOV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nazevOV\Desktop\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661" cy="836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</w:p>
    <w:p w:rsidR="00D63DC4" w:rsidRDefault="00D63DC4" w:rsidP="00BF7C0E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8"/>
          <w:lang w:eastAsia="en-US"/>
        </w:rPr>
      </w:pPr>
      <w:r w:rsidRPr="001B45A3">
        <w:rPr>
          <w:rFonts w:eastAsia="Calibri"/>
          <w:sz w:val="28"/>
          <w:szCs w:val="26"/>
          <w:lang w:eastAsia="en-US"/>
        </w:rPr>
        <w:t>*</w:t>
      </w:r>
      <w:r w:rsidRPr="001B45A3">
        <w:rPr>
          <w:rFonts w:eastAsia="Calibri"/>
          <w:sz w:val="28"/>
          <w:szCs w:val="28"/>
          <w:lang w:eastAsia="en-US"/>
        </w:rPr>
        <w:t xml:space="preserve">Схема составлена на основе публичной кадастровой карты 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р. Уня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drawing>
          <wp:inline distT="0" distB="0" distL="0" distR="0" wp14:anchorId="55362515" wp14:editId="193979B0">
            <wp:extent cx="5724525" cy="8258175"/>
            <wp:effectExtent l="0" t="0" r="9525" b="9525"/>
            <wp:docPr id="10" name="Рисунок 10" descr="C:\Users\KnazevOV\Desktop\уня точкогу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nazevOV\Desktop\уня точкогурт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26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  <w:r w:rsidRPr="001B45A3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карты.</w:t>
      </w:r>
    </w:p>
    <w:p w:rsidR="00D63DC4" w:rsidRPr="001B45A3" w:rsidRDefault="00D63DC4" w:rsidP="00D63DC4">
      <w:pPr>
        <w:keepLines/>
        <w:widowControl w:val="0"/>
        <w:jc w:val="center"/>
        <w:rPr>
          <w:b/>
        </w:rPr>
      </w:pPr>
    </w:p>
    <w:p w:rsidR="00D63DC4" w:rsidRPr="001B45A3" w:rsidRDefault="00D63DC4" w:rsidP="00D63DC4">
      <w:pPr>
        <w:keepLines/>
        <w:widowControl w:val="0"/>
        <w:rPr>
          <w:b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 левобережном притоке р. Шаркан</w:t>
      </w:r>
    </w:p>
    <w:p w:rsidR="00D63DC4" w:rsidRPr="001B45A3" w:rsidRDefault="00D63DC4" w:rsidP="00D63DC4">
      <w:pPr>
        <w:keepLines/>
        <w:widowControl w:val="0"/>
        <w:jc w:val="center"/>
        <w:rPr>
          <w:b/>
        </w:rPr>
      </w:pPr>
      <w:r w:rsidRPr="001B45A3">
        <w:rPr>
          <w:b/>
          <w:noProof/>
        </w:rPr>
        <w:drawing>
          <wp:inline distT="0" distB="0" distL="0" distR="0" wp14:anchorId="4CFE0D5C" wp14:editId="495353A5">
            <wp:extent cx="5838825" cy="8591550"/>
            <wp:effectExtent l="0" t="0" r="9525" b="0"/>
            <wp:docPr id="11" name="Рисунок 11" descr="C:\Users\KnazevOV\Desktop\на л. притоке шаркан  д. Ти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nazevOV\Desktop\на л. притоке шаркан  д. Титово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Pr="00BF7C0E" w:rsidRDefault="00D63DC4" w:rsidP="00BF7C0E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  <w:r w:rsidRPr="001B45A3">
        <w:rPr>
          <w:rFonts w:eastAsia="Calibri"/>
          <w:sz w:val="28"/>
          <w:szCs w:val="26"/>
          <w:lang w:eastAsia="en-US"/>
        </w:rPr>
        <w:t>*Схема составлена на осн</w:t>
      </w:r>
      <w:r>
        <w:rPr>
          <w:rFonts w:eastAsia="Calibri"/>
          <w:sz w:val="28"/>
          <w:szCs w:val="26"/>
          <w:lang w:eastAsia="en-US"/>
        </w:rPr>
        <w:t>ове публичной кадастровой карты</w:t>
      </w:r>
      <w:r w:rsidRPr="001B45A3"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EA5F4C" wp14:editId="2456D9B4">
                <wp:simplePos x="0" y="0"/>
                <wp:positionH relativeFrom="column">
                  <wp:posOffset>231775</wp:posOffset>
                </wp:positionH>
                <wp:positionV relativeFrom="paragraph">
                  <wp:posOffset>3562350</wp:posOffset>
                </wp:positionV>
                <wp:extent cx="2333625" cy="518160"/>
                <wp:effectExtent l="0" t="0" r="0" b="3810"/>
                <wp:wrapNone/>
                <wp:docPr id="3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6170" cy="529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3DC4" w:rsidRDefault="00D63DC4" w:rsidP="00D63DC4">
                            <w:pPr>
                              <w:rPr>
                                <w:color w:val="FFFFFF" w:themeColor="background1"/>
                                <w:sz w:val="36"/>
                              </w:rPr>
                            </w:pPr>
                            <w:proofErr w:type="gramStart"/>
                            <w:r>
                              <w:rPr>
                                <w:color w:val="FFFFFF" w:themeColor="background1"/>
                                <w:sz w:val="36"/>
                              </w:rPr>
                              <w:t>п</w:t>
                            </w:r>
                            <w:proofErr w:type="gramEnd"/>
                            <w:r>
                              <w:rPr>
                                <w:color w:val="FFFFFF" w:themeColor="background1"/>
                                <w:sz w:val="36"/>
                              </w:rPr>
                              <w:t>/п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left:0;text-align:left;margin-left:18.25pt;margin-top:280.5pt;width:183.75pt;height:40.8pt;z-index:25165926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DfgGQIAAPIDAAAOAAAAZHJzL2Uyb0RvYy54bWysU1Fu2zAM/R+wOwj6X5w4SdMYcYquXYYB&#10;XTeg2wEUWY6FSaImKbGzy/QU+xqwM+RIpeQ0Dba/Yf4QRJN85HukFledVmQnnJdgSjoaDCkRhkMl&#10;zaakX7+s3lxS4gMzFVNgREn3wtOr5etXi9YWIocGVCUcQRDji9aWtAnBFlnmeSM08wOwwqCzBqdZ&#10;QNNtssqxFtG1yvLh8CJrwVXWARfe49/b3kmXCb+uBQ+f6tqLQFRJsbeQTpfOdTyz5YIVG8dsI/mx&#10;DfYPXWgmDRY9Qd2ywMjWyb+gtOQOPNRhwEFnUNeSi8QB2YyGf7B5aJgViQuK4+1JJv//YPn97rMj&#10;sirpmBLDNI7o8Hj4ffh1+EnGUZ3W+gKDHiyGhe4tdDjlxNTbO+DfPDFw0zCzEdfOQdsIVmF3o5iZ&#10;naX2OD6CrNuPUGEZtg2QgLra6SgdikEQHae0P01GdIFw/JmPZxejGbo4+qb5fDpPo8tY8ZxtnQ/v&#10;BWgSLyV1OPmEznZ3PsRuWPEcEosZWEml0vSVIW1J59N8mhLOPFoGXE4ldUkvh/Hr1yWSfGeqlByY&#10;VP0dCyhzZB2J9pRDt+4wMEqxhmqP/B30S4iPBi8NuB+UtLiAJfXft8wJStQHgxrOR5NJ3NhkTKaz&#10;HA137lmfe5jhCFXSQEl/vQlpyyNXb69R65VMMrx0cuwVFyupc3wEcXPP7RT18lSXTwAAAP//AwBQ&#10;SwMEFAAGAAgAAAAhAPYJiMDfAAAACgEAAA8AAABkcnMvZG93bnJldi54bWxMj01PwzAMhu9I/IfI&#10;SNxYutEGVJpOiA+JI9tA4pg1blPROFWTbeXfY07jZsuPXj9vtZ79II44xT6QhuUiA4HUBNtTp+Fj&#10;93pzDyImQ9YMgVDDD0ZY15cXlSltONEGj9vUCQ6hWBoNLqWxlDI2Dr2JizAi8a0NkzeJ16mTdjIn&#10;DveDXGWZkt70xB+cGfHJYfO9PXgNn/Q1vLW5dXhXvOeb8eW5LdJO6+ur+fEBRMI5nWH402d1qNlp&#10;Hw5koxg03KqCSQ2FWnInBvIs52GvQeUrBbKu5P8K9S8AAAD//wMAUEsBAi0AFAAGAAgAAAAhALaD&#10;OJL+AAAA4QEAABMAAAAAAAAAAAAAAAAAAAAAAFtDb250ZW50X1R5cGVzXS54bWxQSwECLQAUAAYA&#10;CAAAACEAOP0h/9YAAACUAQAACwAAAAAAAAAAAAAAAAAvAQAAX3JlbHMvLnJlbHNQSwECLQAUAAYA&#10;CAAAACEAO7A34BkCAADyAwAADgAAAAAAAAAAAAAAAAAuAgAAZHJzL2Uyb0RvYy54bWxQSwECLQAU&#10;AAYACAAAACEA9gmIwN8AAAAKAQAADwAAAAAAAAAAAAAAAABzBAAAZHJzL2Rvd25yZXYueG1sUEsF&#10;BgAAAAAEAAQA8wAAAH8FAAAAAA==&#10;" filled="f" stroked="f">
                <v:textbox style="mso-fit-shape-to-text:t">
                  <w:txbxContent>
                    <w:p w:rsidR="00D63DC4" w:rsidRDefault="00D63DC4" w:rsidP="00D63DC4">
                      <w:pPr>
                        <w:rPr>
                          <w:color w:val="FFFFFF" w:themeColor="background1"/>
                          <w:sz w:val="36"/>
                        </w:rPr>
                      </w:pPr>
                      <w:proofErr w:type="gramStart"/>
                      <w:r>
                        <w:rPr>
                          <w:color w:val="FFFFFF" w:themeColor="background1"/>
                          <w:sz w:val="36"/>
                        </w:rPr>
                        <w:t>п</w:t>
                      </w:r>
                      <w:proofErr w:type="gramEnd"/>
                      <w:r>
                        <w:rPr>
                          <w:color w:val="FFFFFF" w:themeColor="background1"/>
                          <w:sz w:val="36"/>
                        </w:rPr>
                        <w:t>/п 2</w:t>
                      </w:r>
                    </w:p>
                  </w:txbxContent>
                </v:textbox>
              </v:shape>
            </w:pict>
          </mc:Fallback>
        </mc:AlternateConten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р. Б. Иж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8"/>
          <w:lang w:eastAsia="en-US"/>
        </w:rPr>
      </w:pPr>
      <w:r w:rsidRPr="001B45A3">
        <w:rPr>
          <w:rFonts w:eastAsia="Calibri"/>
          <w:noProof/>
          <w:sz w:val="28"/>
          <w:szCs w:val="28"/>
        </w:rPr>
        <w:drawing>
          <wp:inline distT="0" distB="0" distL="0" distR="0" wp14:anchorId="18D35998" wp14:editId="7F20D6F6">
            <wp:extent cx="5429250" cy="8620125"/>
            <wp:effectExtent l="0" t="0" r="0" b="9525"/>
            <wp:docPr id="12" name="Рисунок 12" descr="C:\Users\KnazevOV\Desktop\р. Б.И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nazevOV\Desktop\р. Б.Иж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  <w:r w:rsidRPr="001B45A3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карты.</w:t>
      </w:r>
    </w:p>
    <w:p w:rsidR="00D63DC4" w:rsidRDefault="00D63DC4" w:rsidP="00BF7C0E">
      <w:pPr>
        <w:autoSpaceDE w:val="0"/>
        <w:autoSpaceDN w:val="0"/>
        <w:adjustRightInd w:val="0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р. Годекшурка</w:t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8"/>
          <w:lang w:eastAsia="en-US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drawing>
          <wp:inline distT="0" distB="0" distL="0" distR="0" wp14:anchorId="29E384CB" wp14:editId="186A291B">
            <wp:extent cx="5600700" cy="8010525"/>
            <wp:effectExtent l="0" t="0" r="0" b="9525"/>
            <wp:docPr id="13" name="Рисунок 13" descr="C:\Users\KnazevOV\Desktop\Водный объект на р. Годекшур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nazevOV\Desktop\Водный объект на р. Годекшурка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  <w:r w:rsidRPr="001B45A3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карты.</w:t>
      </w:r>
    </w:p>
    <w:p w:rsidR="00D63DC4" w:rsidRDefault="00D63DC4" w:rsidP="00D63DC4">
      <w:pPr>
        <w:keepLines/>
        <w:widowControl w:val="0"/>
        <w:rPr>
          <w:b/>
        </w:rPr>
      </w:pPr>
    </w:p>
    <w:p w:rsidR="00BF7C0E" w:rsidRDefault="00BF7C0E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BF7C0E" w:rsidRDefault="00BF7C0E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1B45A3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р. Годекшурка</w:t>
      </w:r>
    </w:p>
    <w:p w:rsidR="00D63DC4" w:rsidRDefault="00D63DC4" w:rsidP="00D63DC4">
      <w:pPr>
        <w:keepLines/>
        <w:widowControl w:val="0"/>
        <w:rPr>
          <w:b/>
        </w:rPr>
      </w:pPr>
      <w:r>
        <w:rPr>
          <w:b/>
          <w:noProof/>
        </w:rPr>
        <w:t xml:space="preserve">  </w:t>
      </w:r>
      <w:r>
        <w:rPr>
          <w:b/>
          <w:noProof/>
        </w:rPr>
        <w:drawing>
          <wp:inline distT="0" distB="0" distL="0" distR="0" wp14:anchorId="3BB79D9E" wp14:editId="0E2681B4">
            <wp:extent cx="5745091" cy="7498080"/>
            <wp:effectExtent l="0" t="0" r="8255" b="7620"/>
            <wp:docPr id="14" name="Рисунок 14" descr="C:\Users\KnazevOV\Desktop\водный объект в р-не д. Баграш - Биг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nazevOV\Desktop\водный объект в р-не д. Баграш - Бигра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636" cy="749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C4" w:rsidRPr="001B45A3" w:rsidRDefault="00D63DC4" w:rsidP="00D63DC4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  <w:r w:rsidRPr="001B45A3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карты.</w:t>
      </w:r>
    </w:p>
    <w:p w:rsidR="00D63DC4" w:rsidRDefault="00D63DC4" w:rsidP="00D63DC4">
      <w:pPr>
        <w:keepLines/>
        <w:widowControl w:val="0"/>
        <w:rPr>
          <w:b/>
        </w:rPr>
      </w:pPr>
    </w:p>
    <w:p w:rsidR="004B3F98" w:rsidRDefault="004B3F98"/>
    <w:p w:rsidR="00BF7C0E" w:rsidRDefault="00BF7C0E"/>
    <w:p w:rsidR="00BF7C0E" w:rsidRDefault="00BF7C0E"/>
    <w:p w:rsidR="00BF7C0E" w:rsidRDefault="00BF7C0E"/>
    <w:p w:rsidR="00BF7C0E" w:rsidRDefault="00BF7C0E"/>
    <w:p w:rsidR="00BF7C0E" w:rsidRDefault="00BF7C0E"/>
    <w:p w:rsidR="003006C8" w:rsidRPr="003006C8" w:rsidRDefault="003006C8" w:rsidP="003006C8">
      <w:pPr>
        <w:spacing w:line="276" w:lineRule="auto"/>
        <w:jc w:val="center"/>
        <w:rPr>
          <w:sz w:val="28"/>
          <w:szCs w:val="28"/>
        </w:rPr>
      </w:pPr>
      <w:r w:rsidRPr="003006C8">
        <w:rPr>
          <w:sz w:val="28"/>
          <w:szCs w:val="28"/>
        </w:rPr>
        <w:lastRenderedPageBreak/>
        <w:t>Описание водных объектов, на которых планируются рыбоводные участки на территории Удмуртской Республики</w:t>
      </w:r>
    </w:p>
    <w:tbl>
      <w:tblPr>
        <w:tblW w:w="1081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8"/>
        <w:gridCol w:w="2275"/>
        <w:gridCol w:w="2115"/>
        <w:gridCol w:w="3543"/>
        <w:gridCol w:w="1881"/>
      </w:tblGrid>
      <w:tr w:rsidR="003006C8" w:rsidRPr="003006C8" w:rsidTr="006740CE">
        <w:trPr>
          <w:cantSplit/>
          <w:trHeight w:val="937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sz w:val="28"/>
                <w:szCs w:val="28"/>
              </w:rPr>
              <w:tab/>
            </w:r>
          </w:p>
          <w:p w:rsidR="003006C8" w:rsidRPr="003006C8" w:rsidRDefault="003006C8" w:rsidP="003006C8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sz w:val="22"/>
                <w:szCs w:val="22"/>
                <w:lang w:eastAsia="en-US"/>
              </w:rPr>
              <w:t xml:space="preserve">№ </w:t>
            </w:r>
            <w:proofErr w:type="gramStart"/>
            <w:r w:rsidRPr="003006C8">
              <w:rPr>
                <w:rFonts w:eastAsia="Calibri"/>
                <w:sz w:val="22"/>
                <w:szCs w:val="22"/>
                <w:lang w:eastAsia="en-US"/>
              </w:rPr>
              <w:t>п</w:t>
            </w:r>
            <w:proofErr w:type="gramEnd"/>
            <w:r w:rsidRPr="003006C8">
              <w:rPr>
                <w:rFonts w:eastAsia="Calibri"/>
                <w:sz w:val="22"/>
                <w:szCs w:val="22"/>
                <w:lang w:eastAsia="en-US"/>
              </w:rPr>
              <w:t>/п</w:t>
            </w:r>
          </w:p>
          <w:p w:rsidR="003006C8" w:rsidRPr="003006C8" w:rsidRDefault="003006C8" w:rsidP="003006C8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06C8" w:rsidRPr="003006C8" w:rsidRDefault="003006C8" w:rsidP="003006C8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sz w:val="22"/>
                <w:szCs w:val="22"/>
                <w:lang w:eastAsia="en-US"/>
              </w:rPr>
              <w:t>Название</w:t>
            </w:r>
          </w:p>
          <w:p w:rsidR="003006C8" w:rsidRPr="003006C8" w:rsidRDefault="003006C8" w:rsidP="003006C8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sz w:val="22"/>
                <w:szCs w:val="22"/>
                <w:lang w:eastAsia="en-US"/>
              </w:rPr>
              <w:t>водоема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06C8" w:rsidRPr="003006C8" w:rsidRDefault="003006C8" w:rsidP="003006C8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sz w:val="22"/>
                <w:szCs w:val="22"/>
                <w:lang w:eastAsia="en-US"/>
              </w:rPr>
              <w:t>Район</w:t>
            </w:r>
          </w:p>
          <w:p w:rsidR="003006C8" w:rsidRPr="003006C8" w:rsidRDefault="003006C8" w:rsidP="003006C8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sz w:val="22"/>
                <w:szCs w:val="22"/>
                <w:lang w:eastAsia="en-US"/>
              </w:rPr>
              <w:t>УР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06C8" w:rsidRPr="003006C8" w:rsidRDefault="003006C8" w:rsidP="003006C8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w w:val="99"/>
                <w:sz w:val="22"/>
                <w:szCs w:val="22"/>
                <w:lang w:eastAsia="en-US"/>
              </w:rPr>
              <w:t xml:space="preserve">Расположение водного объекта 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06C8" w:rsidRPr="003006C8" w:rsidRDefault="003006C8" w:rsidP="003006C8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w w:val="99"/>
                <w:sz w:val="22"/>
                <w:szCs w:val="22"/>
                <w:lang w:eastAsia="en-US"/>
              </w:rPr>
              <w:t>Вид</w:t>
            </w:r>
          </w:p>
          <w:p w:rsidR="003006C8" w:rsidRPr="003006C8" w:rsidRDefault="003006C8" w:rsidP="003006C8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w w:val="99"/>
                <w:sz w:val="22"/>
                <w:szCs w:val="22"/>
                <w:lang w:eastAsia="en-US"/>
              </w:rPr>
              <w:t>водопользования</w:t>
            </w:r>
          </w:p>
        </w:tc>
      </w:tr>
      <w:tr w:rsidR="003006C8" w:rsidRPr="003006C8" w:rsidTr="006740CE">
        <w:trPr>
          <w:cantSplit/>
          <w:trHeight w:val="16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06C8" w:rsidRPr="003006C8" w:rsidRDefault="003006C8" w:rsidP="003006C8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06C8" w:rsidRPr="003006C8" w:rsidRDefault="003006C8" w:rsidP="003006C8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06C8" w:rsidRPr="003006C8" w:rsidRDefault="003006C8" w:rsidP="003006C8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06C8" w:rsidRPr="003006C8" w:rsidRDefault="003006C8" w:rsidP="003006C8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06C8" w:rsidRPr="003006C8" w:rsidRDefault="003006C8" w:rsidP="003006C8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w w:val="99"/>
                <w:sz w:val="22"/>
                <w:szCs w:val="22"/>
                <w:lang w:eastAsia="en-US"/>
              </w:rPr>
              <w:t>6</w:t>
            </w:r>
          </w:p>
        </w:tc>
      </w:tr>
      <w:tr w:rsidR="003006C8" w:rsidRPr="003006C8" w:rsidTr="006740CE">
        <w:trPr>
          <w:cantSplit/>
          <w:trHeight w:val="1029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06C8" w:rsidRPr="003006C8" w:rsidRDefault="003006C8" w:rsidP="003006C8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sz w:val="22"/>
                <w:szCs w:val="22"/>
                <w:lang w:eastAsia="en-US"/>
              </w:rPr>
              <w:t>1.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lang w:eastAsia="en-US"/>
              </w:rPr>
            </w:pPr>
            <w:r w:rsidRPr="003006C8">
              <w:rPr>
                <w:rFonts w:eastAsia="Calibri"/>
                <w:lang w:eastAsia="en-US"/>
              </w:rPr>
              <w:t xml:space="preserve">Водный объект на реке </w:t>
            </w:r>
            <w:proofErr w:type="spellStart"/>
            <w:r w:rsidRPr="003006C8">
              <w:rPr>
                <w:rFonts w:eastAsia="Calibri"/>
                <w:lang w:eastAsia="en-US"/>
              </w:rPr>
              <w:t>Годекшурка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3006C8">
              <w:rPr>
                <w:rFonts w:eastAsia="Calibri"/>
                <w:lang w:eastAsia="en-US"/>
              </w:rPr>
              <w:t>Игринский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lang w:eastAsia="en-US"/>
              </w:rPr>
            </w:pPr>
            <w:r w:rsidRPr="003006C8">
              <w:rPr>
                <w:rFonts w:eastAsia="Calibri"/>
                <w:lang w:eastAsia="en-US"/>
              </w:rPr>
              <w:t xml:space="preserve">В северо-северо-восточной части </w:t>
            </w:r>
            <w:proofErr w:type="spellStart"/>
            <w:r w:rsidRPr="003006C8">
              <w:rPr>
                <w:rFonts w:eastAsia="Calibri"/>
                <w:lang w:eastAsia="en-US"/>
              </w:rPr>
              <w:t>н.п</w:t>
            </w:r>
            <w:proofErr w:type="spellEnd"/>
            <w:r w:rsidRPr="003006C8">
              <w:rPr>
                <w:rFonts w:eastAsia="Calibri"/>
                <w:lang w:eastAsia="en-US"/>
              </w:rPr>
              <w:t xml:space="preserve">. </w:t>
            </w:r>
            <w:proofErr w:type="spellStart"/>
            <w:r w:rsidRPr="003006C8">
              <w:rPr>
                <w:rFonts w:eastAsia="Calibri"/>
                <w:lang w:eastAsia="en-US"/>
              </w:rPr>
              <w:t>Годекшур</w:t>
            </w:r>
            <w:proofErr w:type="spell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3006C8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3006C8" w:rsidRPr="003006C8" w:rsidTr="006740CE">
        <w:trPr>
          <w:cantSplit/>
          <w:trHeight w:val="1029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sz w:val="22"/>
                <w:szCs w:val="22"/>
                <w:lang w:eastAsia="en-US"/>
              </w:rPr>
              <w:t>2.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lang w:eastAsia="en-US"/>
              </w:rPr>
            </w:pPr>
            <w:r w:rsidRPr="003006C8">
              <w:rPr>
                <w:rFonts w:eastAsia="Calibri"/>
                <w:lang w:eastAsia="en-US"/>
              </w:rPr>
              <w:t xml:space="preserve">Водный объект на реке </w:t>
            </w:r>
            <w:proofErr w:type="spellStart"/>
            <w:r w:rsidRPr="003006C8">
              <w:rPr>
                <w:rFonts w:eastAsia="Calibri"/>
                <w:lang w:eastAsia="en-US"/>
              </w:rPr>
              <w:t>Вотка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3006C8">
              <w:rPr>
                <w:rFonts w:eastAsia="Calibri"/>
                <w:lang w:eastAsia="en-US"/>
              </w:rPr>
              <w:t>Воткинский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lang w:eastAsia="en-US"/>
              </w:rPr>
            </w:pPr>
            <w:r w:rsidRPr="003006C8">
              <w:rPr>
                <w:rFonts w:eastAsia="Calibri"/>
                <w:lang w:eastAsia="en-US"/>
              </w:rPr>
              <w:t>В северо-северо-западной части г. Воткинск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3006C8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  <w:tr w:rsidR="003006C8" w:rsidRPr="003006C8" w:rsidTr="006740CE">
        <w:trPr>
          <w:cantSplit/>
          <w:trHeight w:val="823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06C8">
              <w:rPr>
                <w:rFonts w:eastAsia="Calibri"/>
                <w:sz w:val="22"/>
                <w:szCs w:val="22"/>
                <w:lang w:eastAsia="en-US"/>
              </w:rPr>
              <w:t>3.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lang w:eastAsia="en-US"/>
              </w:rPr>
            </w:pPr>
            <w:r w:rsidRPr="003006C8">
              <w:rPr>
                <w:rFonts w:eastAsia="Calibri"/>
                <w:lang w:eastAsia="en-US"/>
              </w:rPr>
              <w:t>Водный объект на безымянном ручье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3006C8">
              <w:rPr>
                <w:rFonts w:eastAsia="Calibri"/>
                <w:lang w:eastAsia="en-US"/>
              </w:rPr>
              <w:t>Шарканский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lang w:eastAsia="en-US"/>
              </w:rPr>
            </w:pPr>
            <w:r w:rsidRPr="003006C8">
              <w:rPr>
                <w:rFonts w:eastAsia="Calibri"/>
                <w:lang w:eastAsia="en-US"/>
              </w:rPr>
              <w:t xml:space="preserve">В северо-западной части </w:t>
            </w:r>
            <w:proofErr w:type="spellStart"/>
            <w:r w:rsidRPr="003006C8">
              <w:rPr>
                <w:rFonts w:eastAsia="Calibri"/>
                <w:lang w:eastAsia="en-US"/>
              </w:rPr>
              <w:t>н.п</w:t>
            </w:r>
            <w:proofErr w:type="gramStart"/>
            <w:r w:rsidRPr="003006C8">
              <w:rPr>
                <w:rFonts w:eastAsia="Calibri"/>
                <w:lang w:eastAsia="en-US"/>
              </w:rPr>
              <w:t>.М</w:t>
            </w:r>
            <w:proofErr w:type="gramEnd"/>
            <w:r w:rsidRPr="003006C8">
              <w:rPr>
                <w:rFonts w:eastAsia="Calibri"/>
                <w:lang w:eastAsia="en-US"/>
              </w:rPr>
              <w:t>ишкино</w:t>
            </w:r>
            <w:proofErr w:type="spellEnd"/>
            <w:r w:rsidRPr="003006C8">
              <w:rPr>
                <w:rFonts w:eastAsia="Calibri"/>
                <w:lang w:eastAsia="en-US"/>
              </w:rPr>
              <w:t xml:space="preserve"> (кадастровый номер земельного участка 18:22:062001:846)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06C8" w:rsidRPr="003006C8" w:rsidRDefault="003006C8" w:rsidP="003006C8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3006C8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</w:tbl>
    <w:p w:rsidR="00BF7C0E" w:rsidRDefault="00BF7C0E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Default="008D75DD"/>
    <w:p w:rsidR="008D75DD" w:rsidRPr="008D75DD" w:rsidRDefault="008D75DD" w:rsidP="008D75DD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8D75DD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р. Годекшурка</w:t>
      </w:r>
    </w:p>
    <w:p w:rsidR="008D75DD" w:rsidRPr="008D75DD" w:rsidRDefault="008D75DD" w:rsidP="008D75DD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8D75DD">
        <w:rPr>
          <w:rFonts w:eastAsia="Calibri"/>
          <w:noProof/>
          <w:sz w:val="28"/>
          <w:szCs w:val="28"/>
        </w:rPr>
        <w:drawing>
          <wp:inline distT="0" distB="0" distL="0" distR="0" wp14:anchorId="38DDAE77" wp14:editId="2B7AD51D">
            <wp:extent cx="5821680" cy="7985760"/>
            <wp:effectExtent l="0" t="0" r="7620" b="0"/>
            <wp:docPr id="15" name="Рисунок 15" descr="C:\Users\KnazevOV\Desktop\ру уч 2019\5  участков\вод. объект на реке годеушур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nazevOV\Desktop\ру уч 2019\5  участков\вод. объект на реке годеушурка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571" cy="798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5DD" w:rsidRPr="008D75DD" w:rsidRDefault="008D75DD" w:rsidP="008D75DD">
      <w:pPr>
        <w:autoSpaceDE w:val="0"/>
        <w:autoSpaceDN w:val="0"/>
        <w:adjustRightInd w:val="0"/>
        <w:jc w:val="both"/>
        <w:outlineLvl w:val="0"/>
        <w:rPr>
          <w:rFonts w:eastAsia="Calibri"/>
          <w:sz w:val="28"/>
          <w:szCs w:val="26"/>
          <w:lang w:eastAsia="en-US"/>
        </w:rPr>
      </w:pPr>
      <w:r w:rsidRPr="008D75DD">
        <w:rPr>
          <w:rFonts w:eastAsia="Calibri"/>
          <w:sz w:val="28"/>
          <w:szCs w:val="26"/>
          <w:lang w:eastAsia="en-US"/>
        </w:rPr>
        <w:t xml:space="preserve">*Схема составлена на основе публичной кадастровой карты. </w:t>
      </w:r>
    </w:p>
    <w:p w:rsidR="008D75DD" w:rsidRPr="008D75DD" w:rsidRDefault="008D75DD" w:rsidP="008D75DD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8D75DD" w:rsidRPr="008D75DD" w:rsidRDefault="008D75DD" w:rsidP="008D75DD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8D75DD" w:rsidRPr="008D75DD" w:rsidRDefault="008D75DD" w:rsidP="008D75DD">
      <w:pPr>
        <w:keepLines/>
        <w:widowControl w:val="0"/>
        <w:jc w:val="center"/>
        <w:rPr>
          <w:b/>
        </w:rPr>
      </w:pPr>
    </w:p>
    <w:p w:rsidR="008D75DD" w:rsidRPr="008D75DD" w:rsidRDefault="008D75DD" w:rsidP="008D75DD">
      <w:pPr>
        <w:keepLines/>
        <w:widowControl w:val="0"/>
        <w:jc w:val="center"/>
        <w:rPr>
          <w:b/>
        </w:rPr>
      </w:pPr>
    </w:p>
    <w:p w:rsidR="008D75DD" w:rsidRPr="008D75DD" w:rsidRDefault="008D75DD" w:rsidP="00AA0392">
      <w:pPr>
        <w:keepLines/>
        <w:widowControl w:val="0"/>
        <w:rPr>
          <w:b/>
        </w:rPr>
      </w:pPr>
    </w:p>
    <w:p w:rsidR="008D75DD" w:rsidRPr="008D75DD" w:rsidRDefault="008D75DD" w:rsidP="008D75DD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8D75DD">
        <w:rPr>
          <w:rFonts w:eastAsia="Calibri"/>
          <w:noProof/>
          <w:sz w:val="28"/>
          <w:szCs w:val="28"/>
        </w:rPr>
        <w:t>Обзорная схема* расположения водного объекта на р. Вотка</w:t>
      </w:r>
    </w:p>
    <w:p w:rsidR="008D75DD" w:rsidRPr="008D75DD" w:rsidRDefault="008D75DD" w:rsidP="008D75DD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8D75DD">
        <w:rPr>
          <w:rFonts w:eastAsia="Calibri"/>
          <w:noProof/>
          <w:sz w:val="28"/>
          <w:szCs w:val="28"/>
        </w:rPr>
        <w:drawing>
          <wp:inline distT="0" distB="0" distL="0" distR="0" wp14:anchorId="224E70C2" wp14:editId="3648974C">
            <wp:extent cx="5288280" cy="8404860"/>
            <wp:effectExtent l="0" t="0" r="7620" b="0"/>
            <wp:docPr id="16" name="Рисунок 16" descr="C:\Users\KnazevOV\Desktop\ру уч 2019\5  участков\Водный объект на р. Вот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nazevOV\Desktop\ру уч 2019\5  участков\Водный объект на р. Вотка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5DD" w:rsidRPr="008D75DD" w:rsidRDefault="008D75DD" w:rsidP="008D75DD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6"/>
          <w:lang w:eastAsia="en-US"/>
        </w:rPr>
      </w:pPr>
      <w:r w:rsidRPr="008D75DD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карты.</w:t>
      </w:r>
    </w:p>
    <w:p w:rsidR="008D75DD" w:rsidRPr="008D75DD" w:rsidRDefault="008D75DD" w:rsidP="008D75DD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8D75DD" w:rsidRPr="008D75DD" w:rsidRDefault="008D75DD" w:rsidP="008D75DD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8D75DD">
        <w:rPr>
          <w:rFonts w:eastAsia="Calibri"/>
          <w:noProof/>
          <w:sz w:val="28"/>
          <w:szCs w:val="28"/>
        </w:rPr>
        <w:lastRenderedPageBreak/>
        <w:t xml:space="preserve">Обзорная схема* расположения водного объекта на безымянном ручье </w:t>
      </w:r>
    </w:p>
    <w:p w:rsidR="008D75DD" w:rsidRPr="008D75DD" w:rsidRDefault="008D75DD" w:rsidP="008D75DD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8D75DD">
        <w:rPr>
          <w:rFonts w:eastAsia="Calibri"/>
          <w:noProof/>
          <w:sz w:val="28"/>
          <w:szCs w:val="28"/>
        </w:rPr>
        <w:drawing>
          <wp:inline distT="0" distB="0" distL="0" distR="0" wp14:anchorId="19E109C4" wp14:editId="69405ECB">
            <wp:extent cx="6126480" cy="7871460"/>
            <wp:effectExtent l="0" t="0" r="7620" b="0"/>
            <wp:docPr id="17" name="Рисунок 17" descr="C:\Users\KnazevOV\Desktop\ру уч 2019\5  участков\обзорная мишк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nazevOV\Desktop\ру уч 2019\5  участков\обзорная мишкино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5DD" w:rsidRPr="008D75DD" w:rsidRDefault="008D75DD" w:rsidP="008D75DD">
      <w:pPr>
        <w:autoSpaceDE w:val="0"/>
        <w:autoSpaceDN w:val="0"/>
        <w:adjustRightInd w:val="0"/>
        <w:jc w:val="center"/>
        <w:outlineLvl w:val="0"/>
        <w:rPr>
          <w:rFonts w:eastAsia="Calibri"/>
          <w:sz w:val="28"/>
          <w:szCs w:val="28"/>
          <w:lang w:eastAsia="en-US"/>
        </w:rPr>
      </w:pPr>
      <w:r w:rsidRPr="008D75DD">
        <w:rPr>
          <w:rFonts w:eastAsia="Calibri"/>
          <w:sz w:val="28"/>
          <w:szCs w:val="26"/>
          <w:lang w:eastAsia="en-US"/>
        </w:rPr>
        <w:t>*</w:t>
      </w:r>
      <w:r w:rsidRPr="008D75DD">
        <w:rPr>
          <w:rFonts w:eastAsia="Calibri"/>
          <w:sz w:val="28"/>
          <w:szCs w:val="28"/>
          <w:lang w:eastAsia="en-US"/>
        </w:rPr>
        <w:t>Схема составлена на основе публичной кадастровой карты (кадастровый номер земельного участка 18:22:062001:846)</w:t>
      </w:r>
    </w:p>
    <w:p w:rsidR="008D75DD" w:rsidRPr="008D75DD" w:rsidRDefault="008D75DD" w:rsidP="008D75DD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8D75DD" w:rsidRPr="008D75DD" w:rsidRDefault="008D75DD" w:rsidP="008D75DD">
      <w:pPr>
        <w:keepLines/>
        <w:widowControl w:val="0"/>
        <w:rPr>
          <w:b/>
        </w:rPr>
      </w:pPr>
    </w:p>
    <w:p w:rsidR="008D75DD" w:rsidRDefault="008D75DD" w:rsidP="008D75DD">
      <w:pPr>
        <w:keepLines/>
        <w:widowControl w:val="0"/>
        <w:rPr>
          <w:b/>
        </w:rPr>
      </w:pPr>
    </w:p>
    <w:p w:rsidR="00AA0392" w:rsidRPr="008D75DD" w:rsidRDefault="00AA0392" w:rsidP="008D75DD">
      <w:pPr>
        <w:keepLines/>
        <w:widowControl w:val="0"/>
        <w:rPr>
          <w:b/>
        </w:rPr>
      </w:pPr>
    </w:p>
    <w:p w:rsidR="008D75DD" w:rsidRPr="008D75DD" w:rsidRDefault="008D75DD" w:rsidP="008D75DD">
      <w:pPr>
        <w:keepLines/>
        <w:widowControl w:val="0"/>
        <w:jc w:val="center"/>
        <w:rPr>
          <w:sz w:val="28"/>
        </w:rPr>
      </w:pPr>
      <w:r w:rsidRPr="008D75DD">
        <w:rPr>
          <w:sz w:val="28"/>
        </w:rPr>
        <w:lastRenderedPageBreak/>
        <w:t>Обзорная схема* расположения водного объекта на безымянном ручье</w:t>
      </w:r>
    </w:p>
    <w:p w:rsidR="008D75DD" w:rsidRPr="008D75DD" w:rsidRDefault="008D75DD" w:rsidP="008D75DD">
      <w:pPr>
        <w:keepLines/>
        <w:widowControl w:val="0"/>
        <w:jc w:val="center"/>
        <w:rPr>
          <w:b/>
        </w:rPr>
      </w:pPr>
      <w:r w:rsidRPr="008D75DD">
        <w:rPr>
          <w:b/>
          <w:noProof/>
        </w:rPr>
        <w:drawing>
          <wp:inline distT="0" distB="0" distL="0" distR="0" wp14:anchorId="65819398" wp14:editId="3708261B">
            <wp:extent cx="5942870" cy="8054340"/>
            <wp:effectExtent l="0" t="0" r="1270" b="3810"/>
            <wp:docPr id="18" name="Рисунок 18" descr="C:\Users\KnazevOV\Desktop\ру уч 2019\5  участков\водный объект на беззымянном ручь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nazevOV\Desktop\ру уч 2019\5  участков\водный объект на беззымянном ручье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5DD" w:rsidRPr="008D75DD" w:rsidRDefault="008D75DD" w:rsidP="008D75DD">
      <w:pPr>
        <w:keepLines/>
        <w:widowControl w:val="0"/>
        <w:jc w:val="center"/>
        <w:rPr>
          <w:sz w:val="28"/>
        </w:rPr>
      </w:pPr>
      <w:r w:rsidRPr="008D75DD">
        <w:rPr>
          <w:b/>
        </w:rPr>
        <w:t>(</w:t>
      </w:r>
      <w:r w:rsidRPr="008D75DD">
        <w:rPr>
          <w:sz w:val="28"/>
        </w:rPr>
        <w:t>кадастровый номер земельного участка 18:22:062001:846)</w:t>
      </w:r>
    </w:p>
    <w:p w:rsidR="008D75DD" w:rsidRPr="008D75DD" w:rsidRDefault="008D75DD" w:rsidP="008D75DD">
      <w:pPr>
        <w:keepLines/>
        <w:widowControl w:val="0"/>
        <w:jc w:val="center"/>
        <w:rPr>
          <w:b/>
        </w:rPr>
      </w:pPr>
    </w:p>
    <w:p w:rsidR="008D75DD" w:rsidRPr="008D75DD" w:rsidRDefault="008D75DD" w:rsidP="008D75DD">
      <w:pPr>
        <w:keepLines/>
        <w:widowControl w:val="0"/>
        <w:jc w:val="center"/>
        <w:rPr>
          <w:b/>
        </w:rPr>
      </w:pPr>
    </w:p>
    <w:p w:rsidR="008D75DD" w:rsidRPr="008D75DD" w:rsidRDefault="008D75DD" w:rsidP="008D75DD">
      <w:pPr>
        <w:keepLines/>
        <w:widowControl w:val="0"/>
        <w:jc w:val="center"/>
        <w:rPr>
          <w:b/>
        </w:rPr>
      </w:pPr>
    </w:p>
    <w:p w:rsidR="008D75DD" w:rsidRDefault="008D75DD"/>
    <w:tbl>
      <w:tblPr>
        <w:tblW w:w="1081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8"/>
        <w:gridCol w:w="2275"/>
        <w:gridCol w:w="1849"/>
        <w:gridCol w:w="3699"/>
        <w:gridCol w:w="1991"/>
      </w:tblGrid>
      <w:tr w:rsidR="00582EC9" w:rsidRPr="00582EC9" w:rsidTr="006740CE">
        <w:trPr>
          <w:cantSplit/>
          <w:trHeight w:val="937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2EC9" w:rsidRPr="00582EC9" w:rsidRDefault="00582EC9" w:rsidP="00582EC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  <w:p w:rsidR="00582EC9" w:rsidRPr="00582EC9" w:rsidRDefault="00582EC9" w:rsidP="00582EC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sz w:val="22"/>
                <w:szCs w:val="22"/>
                <w:lang w:eastAsia="en-US"/>
              </w:rPr>
              <w:t xml:space="preserve">№ </w:t>
            </w:r>
            <w:proofErr w:type="gramStart"/>
            <w:r w:rsidRPr="00582EC9">
              <w:rPr>
                <w:rFonts w:eastAsia="Calibri"/>
                <w:sz w:val="22"/>
                <w:szCs w:val="22"/>
                <w:lang w:eastAsia="en-US"/>
              </w:rPr>
              <w:t>п</w:t>
            </w:r>
            <w:proofErr w:type="gramEnd"/>
            <w:r w:rsidRPr="00582EC9">
              <w:rPr>
                <w:rFonts w:eastAsia="Calibri"/>
                <w:sz w:val="22"/>
                <w:szCs w:val="22"/>
                <w:lang w:eastAsia="en-US"/>
              </w:rPr>
              <w:t>/п</w:t>
            </w:r>
          </w:p>
          <w:p w:rsidR="00582EC9" w:rsidRPr="00582EC9" w:rsidRDefault="00582EC9" w:rsidP="00582EC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sz w:val="22"/>
                <w:szCs w:val="22"/>
                <w:lang w:eastAsia="en-US"/>
              </w:rPr>
              <w:t>Название</w:t>
            </w:r>
          </w:p>
          <w:p w:rsidR="00582EC9" w:rsidRPr="00582EC9" w:rsidRDefault="00582EC9" w:rsidP="00582EC9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sz w:val="22"/>
                <w:szCs w:val="22"/>
                <w:lang w:eastAsia="en-US"/>
              </w:rPr>
              <w:t>водоема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sz w:val="22"/>
                <w:szCs w:val="22"/>
                <w:lang w:eastAsia="en-US"/>
              </w:rPr>
              <w:t>Район</w:t>
            </w:r>
          </w:p>
          <w:p w:rsidR="00582EC9" w:rsidRPr="00582EC9" w:rsidRDefault="00582EC9" w:rsidP="00582EC9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sz w:val="22"/>
                <w:szCs w:val="22"/>
                <w:lang w:eastAsia="en-US"/>
              </w:rPr>
              <w:t>УР</w:t>
            </w:r>
          </w:p>
        </w:tc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w w:val="99"/>
                <w:sz w:val="22"/>
                <w:szCs w:val="22"/>
                <w:lang w:eastAsia="en-US"/>
              </w:rPr>
              <w:t xml:space="preserve">Расположение водного объекта 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w w:val="99"/>
                <w:sz w:val="22"/>
                <w:szCs w:val="22"/>
                <w:lang w:eastAsia="en-US"/>
              </w:rPr>
              <w:t>Вид</w:t>
            </w:r>
          </w:p>
          <w:p w:rsidR="00582EC9" w:rsidRPr="00582EC9" w:rsidRDefault="00582EC9" w:rsidP="00582EC9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w w:val="99"/>
                <w:sz w:val="22"/>
                <w:szCs w:val="22"/>
                <w:lang w:eastAsia="en-US"/>
              </w:rPr>
              <w:t>водопользования</w:t>
            </w:r>
          </w:p>
        </w:tc>
      </w:tr>
      <w:tr w:rsidR="00582EC9" w:rsidRPr="00582EC9" w:rsidTr="006740CE">
        <w:trPr>
          <w:cantSplit/>
          <w:trHeight w:val="16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w w:val="99"/>
                <w:sz w:val="22"/>
                <w:szCs w:val="22"/>
                <w:lang w:eastAsia="en-US"/>
              </w:rPr>
              <w:t>6</w:t>
            </w:r>
          </w:p>
        </w:tc>
      </w:tr>
      <w:tr w:rsidR="00582EC9" w:rsidRPr="00582EC9" w:rsidTr="006740CE">
        <w:trPr>
          <w:cantSplit/>
          <w:trHeight w:val="16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sz w:val="22"/>
                <w:szCs w:val="22"/>
                <w:lang w:eastAsia="en-US"/>
              </w:rPr>
              <w:t>1.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lang w:eastAsia="en-US"/>
              </w:rPr>
            </w:pPr>
            <w:r w:rsidRPr="00582EC9">
              <w:rPr>
                <w:rFonts w:eastAsia="Calibri"/>
                <w:lang w:eastAsia="en-US"/>
              </w:rPr>
              <w:t xml:space="preserve">Водный объект на реке </w:t>
            </w:r>
            <w:proofErr w:type="spellStart"/>
            <w:r w:rsidRPr="00582EC9">
              <w:rPr>
                <w:rFonts w:eastAsia="Calibri"/>
                <w:lang w:eastAsia="en-US"/>
              </w:rPr>
              <w:t>Лудзинка</w:t>
            </w:r>
            <w:proofErr w:type="spellEnd"/>
            <w:r w:rsidRPr="00582EC9">
              <w:rPr>
                <w:rFonts w:eastAsia="Calibri"/>
                <w:lang w:eastAsia="en-US"/>
              </w:rPr>
              <w:t xml:space="preserve"> 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lang w:eastAsia="en-US"/>
              </w:rPr>
            </w:pPr>
            <w:r w:rsidRPr="00582EC9">
              <w:rPr>
                <w:rFonts w:eastAsia="Calibri"/>
                <w:lang w:eastAsia="en-US"/>
              </w:rPr>
              <w:t>Завьяловский</w:t>
            </w:r>
          </w:p>
        </w:tc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lang w:eastAsia="en-US"/>
              </w:rPr>
            </w:pPr>
            <w:r w:rsidRPr="00582EC9">
              <w:rPr>
                <w:rFonts w:eastAsia="Calibri"/>
                <w:lang w:eastAsia="en-US"/>
              </w:rPr>
              <w:t xml:space="preserve">Примерно 0,4 км на юг от границ </w:t>
            </w:r>
            <w:proofErr w:type="spellStart"/>
            <w:r w:rsidRPr="00582EC9">
              <w:rPr>
                <w:rFonts w:eastAsia="Calibri"/>
                <w:lang w:eastAsia="en-US"/>
              </w:rPr>
              <w:t>н.п</w:t>
            </w:r>
            <w:proofErr w:type="spellEnd"/>
            <w:r w:rsidRPr="00582EC9">
              <w:rPr>
                <w:rFonts w:eastAsia="Calibri"/>
                <w:lang w:eastAsia="en-US"/>
              </w:rPr>
              <w:t xml:space="preserve">. Верхняя </w:t>
            </w:r>
            <w:proofErr w:type="spellStart"/>
            <w:r w:rsidRPr="00582EC9">
              <w:rPr>
                <w:rFonts w:eastAsia="Calibri"/>
                <w:lang w:eastAsia="en-US"/>
              </w:rPr>
              <w:t>Лудзя</w:t>
            </w:r>
            <w:proofErr w:type="spellEnd"/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2EC9" w:rsidRPr="00582EC9" w:rsidRDefault="00582EC9" w:rsidP="00582EC9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582EC9">
              <w:rPr>
                <w:rFonts w:eastAsia="Calibri"/>
                <w:w w:val="99"/>
                <w:lang w:eastAsia="en-US"/>
              </w:rPr>
              <w:t xml:space="preserve">Совместное </w:t>
            </w:r>
          </w:p>
          <w:p w:rsidR="00582EC9" w:rsidRPr="00582EC9" w:rsidRDefault="00582EC9" w:rsidP="00582EC9">
            <w:pPr>
              <w:jc w:val="center"/>
              <w:rPr>
                <w:rFonts w:eastAsia="Calibri"/>
                <w:w w:val="99"/>
                <w:lang w:eastAsia="en-US"/>
              </w:rPr>
            </w:pPr>
          </w:p>
        </w:tc>
      </w:tr>
      <w:tr w:rsidR="00582EC9" w:rsidRPr="00582EC9" w:rsidTr="006740CE">
        <w:trPr>
          <w:cantSplit/>
          <w:trHeight w:val="16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82EC9">
              <w:rPr>
                <w:rFonts w:eastAsia="Calibri"/>
                <w:sz w:val="22"/>
                <w:szCs w:val="22"/>
                <w:lang w:eastAsia="en-US"/>
              </w:rPr>
              <w:t>2.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lang w:eastAsia="en-US"/>
              </w:rPr>
            </w:pPr>
            <w:r w:rsidRPr="00582EC9">
              <w:rPr>
                <w:rFonts w:eastAsia="Calibri"/>
                <w:lang w:eastAsia="en-US"/>
              </w:rPr>
              <w:t xml:space="preserve">Водный объект на р. </w:t>
            </w:r>
            <w:proofErr w:type="spellStart"/>
            <w:r w:rsidRPr="00582EC9">
              <w:rPr>
                <w:rFonts w:eastAsia="Calibri"/>
                <w:lang w:eastAsia="en-US"/>
              </w:rPr>
              <w:t>Якшурка</w:t>
            </w:r>
            <w:proofErr w:type="spellEnd"/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lang w:eastAsia="en-US"/>
              </w:rPr>
            </w:pPr>
            <w:r w:rsidRPr="00582EC9">
              <w:rPr>
                <w:rFonts w:eastAsia="Calibri"/>
                <w:lang w:eastAsia="en-US"/>
              </w:rPr>
              <w:t>Завьяловский</w:t>
            </w:r>
          </w:p>
        </w:tc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EC9" w:rsidRPr="00582EC9" w:rsidRDefault="00582EC9" w:rsidP="00582EC9">
            <w:pPr>
              <w:jc w:val="center"/>
              <w:rPr>
                <w:rFonts w:eastAsia="Calibri"/>
                <w:lang w:eastAsia="en-US"/>
              </w:rPr>
            </w:pPr>
            <w:r w:rsidRPr="00582EC9">
              <w:rPr>
                <w:rFonts w:eastAsia="Calibri"/>
                <w:lang w:eastAsia="en-US"/>
              </w:rPr>
              <w:t xml:space="preserve">Примерно 1,1 км на северо-восток от границ </w:t>
            </w:r>
            <w:proofErr w:type="spellStart"/>
            <w:r w:rsidRPr="00582EC9">
              <w:rPr>
                <w:rFonts w:eastAsia="Calibri"/>
                <w:lang w:eastAsia="en-US"/>
              </w:rPr>
              <w:t>н.п</w:t>
            </w:r>
            <w:proofErr w:type="spellEnd"/>
            <w:r w:rsidRPr="00582EC9">
              <w:rPr>
                <w:rFonts w:eastAsia="Calibri"/>
                <w:lang w:eastAsia="en-US"/>
              </w:rPr>
              <w:t>. Каравай-</w:t>
            </w:r>
            <w:proofErr w:type="spellStart"/>
            <w:r w:rsidRPr="00582EC9">
              <w:rPr>
                <w:rFonts w:eastAsia="Calibri"/>
                <w:lang w:eastAsia="en-US"/>
              </w:rPr>
              <w:t>Норья</w:t>
            </w:r>
            <w:proofErr w:type="spellEnd"/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2EC9" w:rsidRPr="00582EC9" w:rsidRDefault="00582EC9" w:rsidP="00582EC9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582EC9">
              <w:rPr>
                <w:rFonts w:eastAsia="Calibri"/>
                <w:w w:val="99"/>
                <w:lang w:eastAsia="en-US"/>
              </w:rPr>
              <w:t xml:space="preserve">Совместное </w:t>
            </w:r>
          </w:p>
          <w:p w:rsidR="00582EC9" w:rsidRPr="00582EC9" w:rsidRDefault="00582EC9" w:rsidP="00582EC9">
            <w:pPr>
              <w:jc w:val="center"/>
              <w:rPr>
                <w:rFonts w:eastAsia="Calibri"/>
                <w:w w:val="99"/>
                <w:lang w:eastAsia="en-US"/>
              </w:rPr>
            </w:pPr>
          </w:p>
        </w:tc>
      </w:tr>
    </w:tbl>
    <w:p w:rsidR="008D75DD" w:rsidRDefault="008D75DD"/>
    <w:p w:rsidR="00582EC9" w:rsidRPr="00582EC9" w:rsidRDefault="00582EC9" w:rsidP="00582EC9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582EC9">
        <w:rPr>
          <w:rFonts w:eastAsia="Calibri"/>
          <w:noProof/>
          <w:sz w:val="28"/>
          <w:szCs w:val="28"/>
        </w:rPr>
        <w:t>Обзорная схема* расположения водного объекта на р. Лудзинка</w:t>
      </w:r>
    </w:p>
    <w:p w:rsidR="00582EC9" w:rsidRPr="00582EC9" w:rsidRDefault="00582EC9" w:rsidP="00582EC9">
      <w:pPr>
        <w:spacing w:after="200" w:line="276" w:lineRule="auto"/>
        <w:jc w:val="center"/>
        <w:rPr>
          <w:rFonts w:eastAsia="Calibri"/>
          <w:noProof/>
          <w:sz w:val="28"/>
          <w:szCs w:val="28"/>
        </w:rPr>
      </w:pPr>
      <w:r w:rsidRPr="00582EC9">
        <w:rPr>
          <w:rFonts w:eastAsia="Calibri"/>
          <w:noProof/>
          <w:sz w:val="28"/>
          <w:szCs w:val="28"/>
        </w:rPr>
        <w:drawing>
          <wp:inline distT="0" distB="0" distL="0" distR="0" wp14:anchorId="11812CA6" wp14:editId="239A9793">
            <wp:extent cx="4762500" cy="6392617"/>
            <wp:effectExtent l="0" t="0" r="0" b="8255"/>
            <wp:docPr id="19" name="Рисунок 2" descr="№ 1 Водный объект на реке Лудз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№ 1 Водный объект на реке Лудзинка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39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EC9" w:rsidRPr="00582EC9" w:rsidRDefault="00582EC9" w:rsidP="00582EC9">
      <w:pPr>
        <w:spacing w:after="200" w:line="276" w:lineRule="auto"/>
        <w:rPr>
          <w:rFonts w:eastAsia="Calibri"/>
          <w:sz w:val="28"/>
          <w:szCs w:val="26"/>
          <w:lang w:eastAsia="en-US"/>
        </w:rPr>
      </w:pPr>
      <w:r w:rsidRPr="00582EC9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</w:t>
      </w:r>
    </w:p>
    <w:p w:rsidR="00582EC9" w:rsidRPr="00582EC9" w:rsidRDefault="00582EC9" w:rsidP="003234A8">
      <w:pPr>
        <w:autoSpaceDE w:val="0"/>
        <w:autoSpaceDN w:val="0"/>
        <w:adjustRightInd w:val="0"/>
        <w:outlineLvl w:val="0"/>
        <w:rPr>
          <w:rFonts w:eastAsia="Calibri"/>
          <w:noProof/>
          <w:sz w:val="28"/>
          <w:szCs w:val="28"/>
        </w:rPr>
      </w:pPr>
    </w:p>
    <w:p w:rsidR="00582EC9" w:rsidRPr="00582EC9" w:rsidRDefault="00582EC9" w:rsidP="00582EC9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582EC9">
        <w:rPr>
          <w:rFonts w:eastAsia="Calibri"/>
          <w:noProof/>
          <w:sz w:val="28"/>
          <w:szCs w:val="28"/>
        </w:rPr>
        <w:lastRenderedPageBreak/>
        <w:t>Обзорная схема* расположения водного объекта на р. Якшурка</w:t>
      </w:r>
    </w:p>
    <w:p w:rsidR="00582EC9" w:rsidRPr="00582EC9" w:rsidRDefault="00582EC9" w:rsidP="00582EC9">
      <w:pPr>
        <w:spacing w:after="200" w:line="276" w:lineRule="auto"/>
        <w:rPr>
          <w:rFonts w:eastAsia="Calibri"/>
          <w:noProof/>
          <w:sz w:val="28"/>
          <w:szCs w:val="28"/>
        </w:rPr>
      </w:pPr>
      <w:r w:rsidRPr="00582EC9">
        <w:rPr>
          <w:rFonts w:eastAsia="Calibri"/>
          <w:noProof/>
          <w:sz w:val="28"/>
          <w:szCs w:val="28"/>
        </w:rPr>
        <w:drawing>
          <wp:inline distT="0" distB="0" distL="0" distR="0" wp14:anchorId="7CB5AFE0" wp14:editId="61291D88">
            <wp:extent cx="5806440" cy="7520940"/>
            <wp:effectExtent l="0" t="0" r="3810" b="3810"/>
            <wp:docPr id="20" name="Рисунок 3" descr="№ 2 Водный объект на реке Якшу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№ 2 Водный объект на реке Якшурка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752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EC9" w:rsidRPr="00582EC9" w:rsidRDefault="00582EC9" w:rsidP="00582EC9">
      <w:pPr>
        <w:spacing w:after="200" w:line="276" w:lineRule="auto"/>
        <w:rPr>
          <w:rFonts w:eastAsia="Calibri"/>
          <w:sz w:val="28"/>
          <w:szCs w:val="26"/>
          <w:lang w:eastAsia="en-US"/>
        </w:rPr>
      </w:pPr>
      <w:r w:rsidRPr="00582EC9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</w:t>
      </w:r>
    </w:p>
    <w:p w:rsidR="00582EC9" w:rsidRPr="00582EC9" w:rsidRDefault="00582EC9" w:rsidP="00582EC9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</w:p>
    <w:p w:rsidR="00582EC9" w:rsidRPr="00582EC9" w:rsidRDefault="00582EC9" w:rsidP="00582EC9">
      <w:pPr>
        <w:spacing w:after="200" w:line="276" w:lineRule="auto"/>
        <w:jc w:val="center"/>
        <w:rPr>
          <w:rFonts w:eastAsia="Calibri"/>
          <w:noProof/>
          <w:sz w:val="28"/>
          <w:szCs w:val="28"/>
        </w:rPr>
      </w:pPr>
    </w:p>
    <w:tbl>
      <w:tblPr>
        <w:tblW w:w="1081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8"/>
        <w:gridCol w:w="2275"/>
        <w:gridCol w:w="1849"/>
        <w:gridCol w:w="3699"/>
        <w:gridCol w:w="1991"/>
      </w:tblGrid>
      <w:tr w:rsidR="00306CC2" w:rsidRPr="00306CC2" w:rsidTr="006740CE">
        <w:trPr>
          <w:cantSplit/>
          <w:trHeight w:val="937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6CC2" w:rsidRPr="00306CC2" w:rsidRDefault="00306CC2" w:rsidP="00306CC2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  <w:p w:rsidR="00306CC2" w:rsidRPr="00306CC2" w:rsidRDefault="00306CC2" w:rsidP="00306CC2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sz w:val="22"/>
                <w:szCs w:val="22"/>
                <w:lang w:eastAsia="en-US"/>
              </w:rPr>
              <w:t xml:space="preserve">№ </w:t>
            </w:r>
            <w:proofErr w:type="gramStart"/>
            <w:r w:rsidRPr="00306CC2">
              <w:rPr>
                <w:rFonts w:eastAsia="Calibri"/>
                <w:sz w:val="22"/>
                <w:szCs w:val="22"/>
                <w:lang w:eastAsia="en-US"/>
              </w:rPr>
              <w:t>п</w:t>
            </w:r>
            <w:proofErr w:type="gramEnd"/>
            <w:r w:rsidRPr="00306CC2">
              <w:rPr>
                <w:rFonts w:eastAsia="Calibri"/>
                <w:sz w:val="22"/>
                <w:szCs w:val="22"/>
                <w:lang w:eastAsia="en-US"/>
              </w:rPr>
              <w:t>/п</w:t>
            </w:r>
          </w:p>
          <w:p w:rsidR="00306CC2" w:rsidRPr="00306CC2" w:rsidRDefault="00306CC2" w:rsidP="00306CC2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6CC2" w:rsidRPr="00306CC2" w:rsidRDefault="00306CC2" w:rsidP="00306CC2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sz w:val="22"/>
                <w:szCs w:val="22"/>
                <w:lang w:eastAsia="en-US"/>
              </w:rPr>
              <w:t>Название</w:t>
            </w:r>
          </w:p>
          <w:p w:rsidR="00306CC2" w:rsidRPr="00306CC2" w:rsidRDefault="00306CC2" w:rsidP="00306CC2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sz w:val="22"/>
                <w:szCs w:val="22"/>
                <w:lang w:eastAsia="en-US"/>
              </w:rPr>
              <w:t>водоема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6CC2" w:rsidRPr="00306CC2" w:rsidRDefault="00306CC2" w:rsidP="00306CC2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sz w:val="22"/>
                <w:szCs w:val="22"/>
                <w:lang w:eastAsia="en-US"/>
              </w:rPr>
              <w:t>Район</w:t>
            </w:r>
          </w:p>
          <w:p w:rsidR="00306CC2" w:rsidRPr="00306CC2" w:rsidRDefault="00306CC2" w:rsidP="00306CC2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sz w:val="22"/>
                <w:szCs w:val="22"/>
                <w:lang w:eastAsia="en-US"/>
              </w:rPr>
              <w:t>УР</w:t>
            </w:r>
          </w:p>
        </w:tc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6CC2" w:rsidRPr="00306CC2" w:rsidRDefault="00306CC2" w:rsidP="00306CC2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w w:val="99"/>
                <w:sz w:val="22"/>
                <w:szCs w:val="22"/>
                <w:lang w:eastAsia="en-US"/>
              </w:rPr>
              <w:t xml:space="preserve">Расположение водного объекта 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6CC2" w:rsidRPr="00306CC2" w:rsidRDefault="00306CC2" w:rsidP="00306CC2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w w:val="99"/>
                <w:sz w:val="22"/>
                <w:szCs w:val="22"/>
                <w:lang w:eastAsia="en-US"/>
              </w:rPr>
              <w:t>Вид</w:t>
            </w:r>
          </w:p>
          <w:p w:rsidR="00306CC2" w:rsidRPr="00306CC2" w:rsidRDefault="00306CC2" w:rsidP="00306CC2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w w:val="99"/>
                <w:sz w:val="22"/>
                <w:szCs w:val="22"/>
                <w:lang w:eastAsia="en-US"/>
              </w:rPr>
              <w:t>водопользования</w:t>
            </w:r>
          </w:p>
        </w:tc>
      </w:tr>
      <w:tr w:rsidR="00306CC2" w:rsidRPr="00306CC2" w:rsidTr="006740CE">
        <w:trPr>
          <w:cantSplit/>
          <w:trHeight w:val="16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6CC2" w:rsidRPr="00306CC2" w:rsidRDefault="00306CC2" w:rsidP="00306CC2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6CC2" w:rsidRPr="00306CC2" w:rsidRDefault="00306CC2" w:rsidP="00306CC2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6CC2" w:rsidRPr="00306CC2" w:rsidRDefault="00306CC2" w:rsidP="00306CC2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6CC2" w:rsidRPr="00306CC2" w:rsidRDefault="00306CC2" w:rsidP="00306CC2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6CC2" w:rsidRPr="00306CC2" w:rsidRDefault="00306CC2" w:rsidP="00306CC2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w w:val="99"/>
                <w:sz w:val="22"/>
                <w:szCs w:val="22"/>
                <w:lang w:eastAsia="en-US"/>
              </w:rPr>
              <w:t>6</w:t>
            </w:r>
          </w:p>
        </w:tc>
      </w:tr>
      <w:tr w:rsidR="00306CC2" w:rsidRPr="00306CC2" w:rsidTr="006740CE">
        <w:trPr>
          <w:cantSplit/>
          <w:trHeight w:val="16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6CC2" w:rsidRPr="00306CC2" w:rsidRDefault="00306CC2" w:rsidP="00306CC2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306CC2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6CC2" w:rsidRPr="00306CC2" w:rsidRDefault="00306CC2" w:rsidP="00306CC2">
            <w:pPr>
              <w:jc w:val="center"/>
              <w:rPr>
                <w:rFonts w:eastAsia="Calibri"/>
                <w:lang w:eastAsia="en-US"/>
              </w:rPr>
            </w:pPr>
            <w:r w:rsidRPr="00306CC2">
              <w:rPr>
                <w:rFonts w:eastAsia="Calibri"/>
                <w:lang w:eastAsia="en-US"/>
              </w:rPr>
              <w:t xml:space="preserve">Водный объект на реке </w:t>
            </w:r>
            <w:proofErr w:type="spellStart"/>
            <w:r w:rsidRPr="00306CC2">
              <w:rPr>
                <w:rFonts w:eastAsia="Calibri"/>
                <w:lang w:eastAsia="en-US"/>
              </w:rPr>
              <w:t>Ардаш</w:t>
            </w:r>
            <w:proofErr w:type="spellEnd"/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6CC2" w:rsidRPr="00306CC2" w:rsidRDefault="00306CC2" w:rsidP="00306CC2">
            <w:pPr>
              <w:jc w:val="center"/>
              <w:rPr>
                <w:rFonts w:eastAsia="Calibri"/>
                <w:lang w:eastAsia="en-US"/>
              </w:rPr>
            </w:pPr>
            <w:r w:rsidRPr="00306CC2">
              <w:rPr>
                <w:rFonts w:eastAsia="Calibri"/>
                <w:lang w:eastAsia="en-US"/>
              </w:rPr>
              <w:t>Каракулинский</w:t>
            </w:r>
          </w:p>
        </w:tc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6CC2" w:rsidRPr="00306CC2" w:rsidRDefault="00306CC2" w:rsidP="00306CC2">
            <w:pPr>
              <w:jc w:val="center"/>
              <w:rPr>
                <w:rFonts w:eastAsia="Calibri"/>
                <w:lang w:eastAsia="en-US"/>
              </w:rPr>
            </w:pPr>
            <w:r w:rsidRPr="00306CC2">
              <w:rPr>
                <w:rFonts w:eastAsia="Calibri"/>
                <w:lang w:eastAsia="en-US"/>
              </w:rPr>
              <w:t xml:space="preserve">Примерно 0,6 км на юг от границ </w:t>
            </w:r>
            <w:proofErr w:type="spellStart"/>
            <w:r w:rsidRPr="00306CC2">
              <w:rPr>
                <w:rFonts w:eastAsia="Calibri"/>
                <w:lang w:eastAsia="en-US"/>
              </w:rPr>
              <w:t>н.п</w:t>
            </w:r>
            <w:proofErr w:type="spellEnd"/>
            <w:r w:rsidRPr="00306CC2">
              <w:rPr>
                <w:rFonts w:eastAsia="Calibri"/>
                <w:lang w:eastAsia="en-US"/>
              </w:rPr>
              <w:t xml:space="preserve">. </w:t>
            </w:r>
            <w:proofErr w:type="spellStart"/>
            <w:r w:rsidRPr="00306CC2">
              <w:rPr>
                <w:rFonts w:eastAsia="Calibri"/>
                <w:lang w:eastAsia="en-US"/>
              </w:rPr>
              <w:t>Ендовка</w:t>
            </w:r>
            <w:proofErr w:type="spellEnd"/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6CC2" w:rsidRPr="00306CC2" w:rsidRDefault="00306CC2" w:rsidP="00306CC2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306CC2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</w:tbl>
    <w:p w:rsidR="008D75DD" w:rsidRDefault="008D75DD"/>
    <w:p w:rsidR="00306CC2" w:rsidRPr="00306CC2" w:rsidRDefault="00306CC2" w:rsidP="00306CC2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306CC2">
        <w:rPr>
          <w:rFonts w:eastAsia="Calibri"/>
          <w:noProof/>
          <w:sz w:val="28"/>
          <w:szCs w:val="28"/>
        </w:rPr>
        <w:t>Обзорная схема* расположения водного объекта на р. Ардаш</w:t>
      </w:r>
    </w:p>
    <w:p w:rsidR="00306CC2" w:rsidRPr="00306CC2" w:rsidRDefault="00961ABD" w:rsidP="00306CC2">
      <w:pPr>
        <w:spacing w:after="200" w:line="276" w:lineRule="auto"/>
        <w:jc w:val="center"/>
        <w:rPr>
          <w:rFonts w:eastAsia="Calibri"/>
          <w:noProof/>
          <w:sz w:val="28"/>
          <w:szCs w:val="28"/>
        </w:rPr>
      </w:pPr>
      <w:r w:rsidRPr="000262C6">
        <w:rPr>
          <w:rFonts w:eastAsia="Calibri"/>
          <w:noProof/>
          <w:sz w:val="28"/>
          <w:szCs w:val="2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7C39D3" wp14:editId="42C3064E">
                <wp:simplePos x="0" y="0"/>
                <wp:positionH relativeFrom="column">
                  <wp:posOffset>2272665</wp:posOffset>
                </wp:positionH>
                <wp:positionV relativeFrom="paragraph">
                  <wp:posOffset>4499610</wp:posOffset>
                </wp:positionV>
                <wp:extent cx="342900" cy="237490"/>
                <wp:effectExtent l="0" t="0" r="19050" b="1016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62C6" w:rsidRDefault="000262C6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27" type="#_x0000_t202" style="position:absolute;left:0;text-align:left;margin-left:178.95pt;margin-top:354.3pt;width:27pt;height:18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jSbPgIAAFIEAAAOAAAAZHJzL2Uyb0RvYy54bWysVM2O0zAQviPxDpbvNGnastuo6WrpUoS0&#10;/EgLD+A6TmNhe4LtNik37rwC78CBAzdeoftGjJ1ut1rggsjB8njGn7/5Ziazi04rshXWSTAFHQ5S&#10;SoThUEqzLuj7d8sn55Q4z0zJFBhR0J1w9GL++NGsbXKRQQ2qFJYgiHF52xS09r7Jk8TxWmjmBtAI&#10;g84KrGYeTbtOSstaRNcqydL0adKCLRsLXDiHp1e9k84jflUJ7t9UlROeqIIiNx9XG9dVWJP5jOVr&#10;y5pa8gMN9g8sNJMGHz1CXTHPyMbK36C05BYcVH7AQSdQVZKLmANmM0wfZHNTs0bEXFAc1xxlcv8P&#10;lr/evrVElgUdpWeUGKaxSPuv+2/77/uf+x+3n2+/kCyo1DYux+CbBsN99ww6rHbM2DXXwD84YmBR&#10;M7MWl9ZCWwtWIsthuJmcXO1xXABZta+gxMfYxkME6iqrg4QoCkF0rNbuWCHRecLxcDTOpil6OLqy&#10;0dl4GiuYsPzucmOdfyFAk7ApqMUGiOBse+18IMPyu5DwlgMly6VUKhp2vVooS7YMm2UZv8j/QZgy&#10;pC3odJJN+vz/CpHG708QWnrseiV1Qc+PQSwPqj03ZexJz6Tq90hZmYOMQbleQ9+tuli3qHGQeAXl&#10;DnW10Dc5DiVuarCfKGmxwQvqPm6YFZSolwZrMx2Ox2EiojGenGVo2FPP6tTDDEeognpK+u3CxykK&#10;uhm4xBpWMup7z+RAGRs3yn4YsjAZp3aMuv8VzH8BAAD//wMAUEsDBBQABgAIAAAAIQAPaDra4QAA&#10;AAsBAAAPAAAAZHJzL2Rvd25yZXYueG1sTI/LTsMwEEX3SPyDNUhsELVDQ5KGOBVCAsEO2gq2bjJN&#10;IvwItpuGv2dYwXLuHN05U61no9mEPgzOSkgWAhjaxrWD7STsto/XBbAQlW2VdhYlfGOAdX1+Vqmy&#10;dSf7htMmdoxKbCiVhD7GseQ8ND0aFRZuREu7g/NGRRp9x1uvTlRuNL8RIuNGDZYu9GrEhx6bz83R&#10;SCjS5+kjvCxf35vsoFfxKp+evryUlxfz/R2wiHP8g+FXn9ShJqe9O9o2MC1heZuvCJWQiyIDRkSa&#10;JJTsKUkzAbyu+P8f6h8AAAD//wMAUEsBAi0AFAAGAAgAAAAhALaDOJL+AAAA4QEAABMAAAAAAAAA&#10;AAAAAAAAAAAAAFtDb250ZW50X1R5cGVzXS54bWxQSwECLQAUAAYACAAAACEAOP0h/9YAAACUAQAA&#10;CwAAAAAAAAAAAAAAAAAvAQAAX3JlbHMvLnJlbHNQSwECLQAUAAYACAAAACEA5VY0mz4CAABSBAAA&#10;DgAAAAAAAAAAAAAAAAAuAgAAZHJzL2Uyb0RvYy54bWxQSwECLQAUAAYACAAAACEAD2g62uEAAAAL&#10;AQAADwAAAAAAAAAAAAAAAACYBAAAZHJzL2Rvd25yZXYueG1sUEsFBgAAAAAEAAQA8wAAAKYFAAAA&#10;AA==&#10;">
                <v:textbox>
                  <w:txbxContent>
                    <w:p w:rsidR="000262C6" w:rsidRDefault="000262C6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306CC2" w:rsidRPr="00306CC2">
        <w:rPr>
          <w:rFonts w:eastAsia="Calibri"/>
          <w:noProof/>
          <w:sz w:val="28"/>
          <w:szCs w:val="28"/>
        </w:rPr>
        <w:drawing>
          <wp:inline distT="0" distB="0" distL="0" distR="0" wp14:anchorId="611ECF74" wp14:editId="76097725">
            <wp:extent cx="4975860" cy="6647826"/>
            <wp:effectExtent l="0" t="0" r="0" b="635"/>
            <wp:docPr id="21" name="Рисунок 21" descr="C:\Users\KnazevOV\Desktop\ру уч 2019\водный объект на реке Арда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nazevOV\Desktop\ру уч 2019\водный объект на реке Ардаш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254" cy="665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CC2" w:rsidRPr="00306CC2" w:rsidRDefault="00306CC2" w:rsidP="00306CC2">
      <w:pPr>
        <w:spacing w:after="200" w:line="276" w:lineRule="auto"/>
        <w:rPr>
          <w:rFonts w:eastAsia="Calibri"/>
          <w:sz w:val="28"/>
          <w:szCs w:val="26"/>
          <w:lang w:eastAsia="en-US"/>
        </w:rPr>
      </w:pPr>
      <w:r w:rsidRPr="00306CC2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</w:t>
      </w:r>
    </w:p>
    <w:p w:rsidR="008D75DD" w:rsidRDefault="008D75DD"/>
    <w:tbl>
      <w:tblPr>
        <w:tblW w:w="1081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8"/>
        <w:gridCol w:w="2275"/>
        <w:gridCol w:w="1849"/>
        <w:gridCol w:w="3699"/>
        <w:gridCol w:w="1991"/>
      </w:tblGrid>
      <w:tr w:rsidR="00A10CBB" w:rsidRPr="00A10CBB" w:rsidTr="006740CE">
        <w:trPr>
          <w:cantSplit/>
          <w:trHeight w:val="937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CBB" w:rsidRPr="00A10CBB" w:rsidRDefault="00A10CBB" w:rsidP="00A10CBB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  <w:p w:rsidR="00A10CBB" w:rsidRPr="00A10CBB" w:rsidRDefault="00A10CBB" w:rsidP="00A10CBB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sz w:val="22"/>
                <w:szCs w:val="22"/>
                <w:lang w:eastAsia="en-US"/>
              </w:rPr>
              <w:t xml:space="preserve">№ </w:t>
            </w:r>
            <w:proofErr w:type="gramStart"/>
            <w:r w:rsidRPr="00A10CBB">
              <w:rPr>
                <w:rFonts w:eastAsia="Calibri"/>
                <w:sz w:val="22"/>
                <w:szCs w:val="22"/>
                <w:lang w:eastAsia="en-US"/>
              </w:rPr>
              <w:t>п</w:t>
            </w:r>
            <w:proofErr w:type="gramEnd"/>
            <w:r w:rsidRPr="00A10CBB">
              <w:rPr>
                <w:rFonts w:eastAsia="Calibri"/>
                <w:sz w:val="22"/>
                <w:szCs w:val="22"/>
                <w:lang w:eastAsia="en-US"/>
              </w:rPr>
              <w:t>/п</w:t>
            </w:r>
          </w:p>
          <w:p w:rsidR="00A10CBB" w:rsidRPr="00A10CBB" w:rsidRDefault="00A10CBB" w:rsidP="00A10CBB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CBB" w:rsidRPr="00A10CBB" w:rsidRDefault="00A10CBB" w:rsidP="00A10CBB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sz w:val="22"/>
                <w:szCs w:val="22"/>
                <w:lang w:eastAsia="en-US"/>
              </w:rPr>
              <w:t>Название</w:t>
            </w:r>
          </w:p>
          <w:p w:rsidR="00A10CBB" w:rsidRPr="00A10CBB" w:rsidRDefault="00A10CBB" w:rsidP="00A10CBB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sz w:val="22"/>
                <w:szCs w:val="22"/>
                <w:lang w:eastAsia="en-US"/>
              </w:rPr>
              <w:t>водоема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CBB" w:rsidRPr="00A10CBB" w:rsidRDefault="00A10CBB" w:rsidP="00A10CBB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sz w:val="22"/>
                <w:szCs w:val="22"/>
                <w:lang w:eastAsia="en-US"/>
              </w:rPr>
              <w:t>Район</w:t>
            </w:r>
          </w:p>
          <w:p w:rsidR="00A10CBB" w:rsidRPr="00A10CBB" w:rsidRDefault="00A10CBB" w:rsidP="00A10CBB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sz w:val="22"/>
                <w:szCs w:val="22"/>
                <w:lang w:eastAsia="en-US"/>
              </w:rPr>
              <w:t>УР</w:t>
            </w:r>
          </w:p>
        </w:tc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CBB" w:rsidRPr="00A10CBB" w:rsidRDefault="00A10CBB" w:rsidP="00A10CBB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w w:val="99"/>
                <w:sz w:val="22"/>
                <w:szCs w:val="22"/>
                <w:lang w:eastAsia="en-US"/>
              </w:rPr>
              <w:t xml:space="preserve">Расположение водного объекта 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CBB" w:rsidRPr="00A10CBB" w:rsidRDefault="00A10CBB" w:rsidP="00A10CBB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w w:val="99"/>
                <w:sz w:val="22"/>
                <w:szCs w:val="22"/>
                <w:lang w:eastAsia="en-US"/>
              </w:rPr>
              <w:t>Вид</w:t>
            </w:r>
          </w:p>
          <w:p w:rsidR="00A10CBB" w:rsidRPr="00A10CBB" w:rsidRDefault="00A10CBB" w:rsidP="00A10CBB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w w:val="99"/>
                <w:sz w:val="22"/>
                <w:szCs w:val="22"/>
                <w:lang w:eastAsia="en-US"/>
              </w:rPr>
              <w:t>водопользования</w:t>
            </w:r>
          </w:p>
        </w:tc>
      </w:tr>
      <w:tr w:rsidR="00A10CBB" w:rsidRPr="00A10CBB" w:rsidTr="006740CE">
        <w:trPr>
          <w:cantSplit/>
          <w:trHeight w:val="16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CBB" w:rsidRPr="00A10CBB" w:rsidRDefault="00A10CBB" w:rsidP="00A10CBB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CBB" w:rsidRPr="00A10CBB" w:rsidRDefault="00A10CBB" w:rsidP="00A10CBB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CBB" w:rsidRPr="00A10CBB" w:rsidRDefault="00A10CBB" w:rsidP="00A10CBB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CBB" w:rsidRPr="00A10CBB" w:rsidRDefault="00A10CBB" w:rsidP="00A10CBB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CBB" w:rsidRPr="00A10CBB" w:rsidRDefault="00A10CBB" w:rsidP="00A10CBB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w w:val="99"/>
                <w:sz w:val="22"/>
                <w:szCs w:val="22"/>
                <w:lang w:eastAsia="en-US"/>
              </w:rPr>
              <w:t>6</w:t>
            </w:r>
          </w:p>
        </w:tc>
      </w:tr>
      <w:tr w:rsidR="00A10CBB" w:rsidRPr="00A10CBB" w:rsidTr="006740CE">
        <w:trPr>
          <w:cantSplit/>
          <w:trHeight w:val="16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CBB" w:rsidRPr="00A10CBB" w:rsidRDefault="00A10CBB" w:rsidP="00A10CBB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A10CBB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CBB" w:rsidRPr="00A10CBB" w:rsidRDefault="00A10CBB" w:rsidP="00A10CBB">
            <w:pPr>
              <w:jc w:val="center"/>
              <w:rPr>
                <w:rFonts w:eastAsia="Calibri"/>
                <w:lang w:eastAsia="en-US"/>
              </w:rPr>
            </w:pPr>
            <w:r w:rsidRPr="00A10CBB">
              <w:rPr>
                <w:rFonts w:eastAsia="Calibri"/>
                <w:lang w:eastAsia="en-US"/>
              </w:rPr>
              <w:t xml:space="preserve">Водный объект на реке </w:t>
            </w:r>
            <w:proofErr w:type="spellStart"/>
            <w:r w:rsidRPr="00A10CBB">
              <w:rPr>
                <w:rFonts w:eastAsia="Calibri"/>
                <w:lang w:eastAsia="en-US"/>
              </w:rPr>
              <w:t>Кунян</w:t>
            </w:r>
            <w:proofErr w:type="spellEnd"/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CBB" w:rsidRPr="00A10CBB" w:rsidRDefault="00A10CBB" w:rsidP="00A10CBB">
            <w:pPr>
              <w:jc w:val="center"/>
              <w:rPr>
                <w:rFonts w:eastAsia="Calibri"/>
                <w:lang w:eastAsia="en-US"/>
              </w:rPr>
            </w:pPr>
            <w:r w:rsidRPr="00A10CBB">
              <w:rPr>
                <w:rFonts w:eastAsia="Calibri"/>
                <w:lang w:eastAsia="en-US"/>
              </w:rPr>
              <w:t>Юкаменский</w:t>
            </w:r>
          </w:p>
        </w:tc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CBB" w:rsidRPr="00A10CBB" w:rsidRDefault="00A10CBB" w:rsidP="00A10CBB">
            <w:pPr>
              <w:jc w:val="center"/>
              <w:rPr>
                <w:rFonts w:eastAsia="Calibri"/>
                <w:lang w:eastAsia="en-US"/>
              </w:rPr>
            </w:pPr>
            <w:r w:rsidRPr="00A10CBB">
              <w:rPr>
                <w:rFonts w:eastAsia="Calibri"/>
                <w:lang w:eastAsia="en-US"/>
              </w:rPr>
              <w:t xml:space="preserve">В южной части </w:t>
            </w:r>
            <w:proofErr w:type="spellStart"/>
            <w:r w:rsidRPr="00A10CBB">
              <w:rPr>
                <w:rFonts w:eastAsia="Calibri"/>
                <w:lang w:eastAsia="en-US"/>
              </w:rPr>
              <w:t>н.п</w:t>
            </w:r>
            <w:proofErr w:type="spellEnd"/>
            <w:r w:rsidRPr="00A10CBB">
              <w:rPr>
                <w:rFonts w:eastAsia="Calibri"/>
                <w:lang w:eastAsia="en-US"/>
              </w:rPr>
              <w:t xml:space="preserve">. </w:t>
            </w:r>
            <w:proofErr w:type="spellStart"/>
            <w:r w:rsidRPr="00A10CBB">
              <w:rPr>
                <w:rFonts w:eastAsia="Calibri"/>
                <w:lang w:eastAsia="en-US"/>
              </w:rPr>
              <w:t>Гулекшур</w:t>
            </w:r>
            <w:proofErr w:type="spellEnd"/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CBB" w:rsidRPr="00A10CBB" w:rsidRDefault="00A10CBB" w:rsidP="00A10CBB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A10CBB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</w:tbl>
    <w:p w:rsidR="00426CD1" w:rsidRDefault="00426CD1" w:rsidP="00852474">
      <w:pPr>
        <w:autoSpaceDE w:val="0"/>
        <w:autoSpaceDN w:val="0"/>
        <w:adjustRightInd w:val="0"/>
        <w:outlineLvl w:val="0"/>
        <w:rPr>
          <w:rFonts w:eastAsia="Calibri"/>
          <w:noProof/>
          <w:sz w:val="28"/>
          <w:szCs w:val="28"/>
        </w:rPr>
      </w:pPr>
    </w:p>
    <w:p w:rsidR="00A10CBB" w:rsidRPr="00A10CBB" w:rsidRDefault="00A10CBB" w:rsidP="00A10CBB">
      <w:pPr>
        <w:autoSpaceDE w:val="0"/>
        <w:autoSpaceDN w:val="0"/>
        <w:adjustRightInd w:val="0"/>
        <w:jc w:val="center"/>
        <w:outlineLvl w:val="0"/>
        <w:rPr>
          <w:rFonts w:eastAsia="Calibri"/>
          <w:noProof/>
          <w:sz w:val="28"/>
          <w:szCs w:val="28"/>
        </w:rPr>
      </w:pPr>
      <w:r w:rsidRPr="00A10CBB">
        <w:rPr>
          <w:rFonts w:eastAsia="Calibri"/>
          <w:noProof/>
          <w:sz w:val="28"/>
          <w:szCs w:val="28"/>
        </w:rPr>
        <w:t>Обзорная схема* расположения водного объекта на р. Кунян</w:t>
      </w:r>
    </w:p>
    <w:p w:rsidR="00A10CBB" w:rsidRPr="00A10CBB" w:rsidRDefault="00A10CBB" w:rsidP="00A10CBB">
      <w:pPr>
        <w:spacing w:after="200" w:line="276" w:lineRule="auto"/>
        <w:jc w:val="center"/>
        <w:rPr>
          <w:rFonts w:eastAsia="Calibri"/>
          <w:noProof/>
          <w:sz w:val="28"/>
          <w:szCs w:val="28"/>
        </w:rPr>
      </w:pPr>
      <w:r w:rsidRPr="00A10CBB">
        <w:rPr>
          <w:rFonts w:eastAsia="Calibri"/>
          <w:noProof/>
          <w:sz w:val="28"/>
          <w:szCs w:val="28"/>
        </w:rPr>
        <w:drawing>
          <wp:inline distT="0" distB="0" distL="0" distR="0" wp14:anchorId="30B0CA07" wp14:editId="094346BD">
            <wp:extent cx="5311140" cy="6896100"/>
            <wp:effectExtent l="0" t="0" r="3810" b="0"/>
            <wp:docPr id="22" name="Рисунок 22" descr="C:\Users\KnazevOV\Desktop\ру уч 2019\водный объект на реке Куня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nazevOV\Desktop\ру уч 2019\водный объект на реке Кунян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050" cy="689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CBB" w:rsidRPr="00A10CBB" w:rsidRDefault="00A10CBB" w:rsidP="00852474">
      <w:pPr>
        <w:spacing w:after="200" w:line="276" w:lineRule="auto"/>
        <w:jc w:val="center"/>
        <w:rPr>
          <w:rFonts w:eastAsia="Calibri"/>
          <w:sz w:val="28"/>
          <w:szCs w:val="26"/>
          <w:lang w:eastAsia="en-US"/>
        </w:rPr>
      </w:pPr>
      <w:r w:rsidRPr="00A10CBB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</w:t>
      </w:r>
    </w:p>
    <w:p w:rsidR="00A10CBB" w:rsidRDefault="00A10CBB" w:rsidP="00A10CBB">
      <w:pPr>
        <w:spacing w:after="200" w:line="276" w:lineRule="auto"/>
        <w:rPr>
          <w:rFonts w:eastAsia="Calibri"/>
          <w:sz w:val="28"/>
          <w:szCs w:val="26"/>
          <w:lang w:eastAsia="en-US"/>
        </w:rPr>
      </w:pPr>
    </w:p>
    <w:p w:rsidR="00142ADB" w:rsidRPr="001B45A3" w:rsidRDefault="00142ADB" w:rsidP="00142ADB">
      <w:pPr>
        <w:spacing w:line="276" w:lineRule="auto"/>
        <w:jc w:val="center"/>
        <w:rPr>
          <w:sz w:val="28"/>
          <w:szCs w:val="28"/>
        </w:rPr>
      </w:pPr>
      <w:r w:rsidRPr="001B45A3">
        <w:rPr>
          <w:sz w:val="28"/>
          <w:szCs w:val="28"/>
        </w:rPr>
        <w:lastRenderedPageBreak/>
        <w:t>Описание водных объектов, на которых планируются рыбоводные участки на территории Удмуртской Республики</w:t>
      </w:r>
    </w:p>
    <w:tbl>
      <w:tblPr>
        <w:tblW w:w="1081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8"/>
        <w:gridCol w:w="2275"/>
        <w:gridCol w:w="2115"/>
        <w:gridCol w:w="3543"/>
        <w:gridCol w:w="1881"/>
      </w:tblGrid>
      <w:tr w:rsidR="00142ADB" w:rsidRPr="001B45A3" w:rsidTr="00473F74">
        <w:trPr>
          <w:cantSplit/>
          <w:trHeight w:val="77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2ADB" w:rsidRPr="001B45A3" w:rsidRDefault="00142ADB" w:rsidP="00473F74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  <w:p w:rsidR="00142ADB" w:rsidRPr="001B45A3" w:rsidRDefault="00142ADB" w:rsidP="00473F74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 xml:space="preserve">№ </w:t>
            </w:r>
            <w:proofErr w:type="gramStart"/>
            <w:r w:rsidRPr="001B45A3">
              <w:rPr>
                <w:rFonts w:eastAsia="Calibri"/>
                <w:sz w:val="22"/>
                <w:szCs w:val="22"/>
                <w:lang w:eastAsia="en-US"/>
              </w:rPr>
              <w:t>п</w:t>
            </w:r>
            <w:proofErr w:type="gramEnd"/>
            <w:r w:rsidRPr="001B45A3">
              <w:rPr>
                <w:rFonts w:eastAsia="Calibri"/>
                <w:sz w:val="22"/>
                <w:szCs w:val="22"/>
                <w:lang w:eastAsia="en-US"/>
              </w:rPr>
              <w:t>/п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ADB" w:rsidRPr="001B45A3" w:rsidRDefault="00142ADB" w:rsidP="00473F7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Название</w:t>
            </w:r>
          </w:p>
          <w:p w:rsidR="00142ADB" w:rsidRPr="001B45A3" w:rsidRDefault="00142ADB" w:rsidP="00473F7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водоема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ADB" w:rsidRPr="001B45A3" w:rsidRDefault="00142ADB" w:rsidP="00473F7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Район</w:t>
            </w:r>
          </w:p>
          <w:p w:rsidR="00142ADB" w:rsidRPr="001B45A3" w:rsidRDefault="00142ADB" w:rsidP="00473F7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УР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ADB" w:rsidRPr="001B45A3" w:rsidRDefault="00142ADB" w:rsidP="00473F74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w w:val="99"/>
                <w:sz w:val="22"/>
                <w:szCs w:val="22"/>
                <w:lang w:eastAsia="en-US"/>
              </w:rPr>
              <w:t xml:space="preserve">Расположение водного объекта 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ADB" w:rsidRPr="001B45A3" w:rsidRDefault="00142ADB" w:rsidP="00473F74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w w:val="99"/>
                <w:sz w:val="22"/>
                <w:szCs w:val="22"/>
                <w:lang w:eastAsia="en-US"/>
              </w:rPr>
              <w:t>Вид</w:t>
            </w:r>
          </w:p>
          <w:p w:rsidR="00142ADB" w:rsidRPr="001B45A3" w:rsidRDefault="00142ADB" w:rsidP="00473F74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w w:val="99"/>
                <w:sz w:val="22"/>
                <w:szCs w:val="22"/>
                <w:lang w:eastAsia="en-US"/>
              </w:rPr>
              <w:t>водопользования</w:t>
            </w:r>
          </w:p>
        </w:tc>
      </w:tr>
      <w:tr w:rsidR="00142ADB" w:rsidRPr="001B45A3" w:rsidTr="00473F74">
        <w:trPr>
          <w:cantSplit/>
          <w:trHeight w:val="16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ADB" w:rsidRPr="001B45A3" w:rsidRDefault="00142ADB" w:rsidP="00473F7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ADB" w:rsidRPr="001B45A3" w:rsidRDefault="00142ADB" w:rsidP="00473F7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ADB" w:rsidRPr="001B45A3" w:rsidRDefault="00142ADB" w:rsidP="00473F7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ADB" w:rsidRPr="001B45A3" w:rsidRDefault="00142ADB" w:rsidP="00473F7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ADB" w:rsidRPr="001B45A3" w:rsidRDefault="00142ADB" w:rsidP="00473F74">
            <w:pPr>
              <w:jc w:val="center"/>
              <w:rPr>
                <w:rFonts w:eastAsia="Calibri"/>
                <w:w w:val="99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w w:val="99"/>
                <w:sz w:val="22"/>
                <w:szCs w:val="22"/>
                <w:lang w:eastAsia="en-US"/>
              </w:rPr>
              <w:t>6</w:t>
            </w:r>
          </w:p>
        </w:tc>
      </w:tr>
      <w:tr w:rsidR="00142ADB" w:rsidRPr="001B45A3" w:rsidTr="00473F74">
        <w:trPr>
          <w:cantSplit/>
          <w:trHeight w:val="1176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2ADB" w:rsidRPr="001B45A3" w:rsidRDefault="00142ADB" w:rsidP="00473F7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B45A3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2ADB" w:rsidRPr="009B4C3D" w:rsidRDefault="00142ADB" w:rsidP="00473F74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Водный объект на реке </w:t>
            </w:r>
            <w:proofErr w:type="spellStart"/>
            <w:r>
              <w:rPr>
                <w:rFonts w:eastAsia="Calibri"/>
                <w:lang w:eastAsia="en-US"/>
              </w:rPr>
              <w:t>Уня</w:t>
            </w:r>
            <w:proofErr w:type="spellEnd"/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2ADB" w:rsidRPr="009B4C3D" w:rsidRDefault="00142ADB" w:rsidP="00473F74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>
              <w:rPr>
                <w:rFonts w:eastAsia="Calibri"/>
                <w:lang w:eastAsia="en-US"/>
              </w:rPr>
              <w:t>Увинский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2ADB" w:rsidRPr="009B4C3D" w:rsidRDefault="00142ADB" w:rsidP="00473F74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Примерно 0,5 км на запад от </w:t>
            </w:r>
            <w:proofErr w:type="spellStart"/>
            <w:r>
              <w:rPr>
                <w:rFonts w:eastAsia="Calibri"/>
                <w:lang w:eastAsia="en-US"/>
              </w:rPr>
              <w:t>н.п</w:t>
            </w:r>
            <w:proofErr w:type="spellEnd"/>
            <w:r>
              <w:rPr>
                <w:rFonts w:eastAsia="Calibri"/>
                <w:lang w:eastAsia="en-US"/>
              </w:rPr>
              <w:t xml:space="preserve">. </w:t>
            </w:r>
            <w:proofErr w:type="spellStart"/>
            <w:r>
              <w:rPr>
                <w:rFonts w:eastAsia="Calibri"/>
                <w:lang w:eastAsia="en-US"/>
              </w:rPr>
              <w:t>Багай</w:t>
            </w:r>
            <w:proofErr w:type="spellEnd"/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2ADB" w:rsidRPr="009B4C3D" w:rsidRDefault="00142ADB" w:rsidP="00473F74">
            <w:pPr>
              <w:jc w:val="center"/>
              <w:rPr>
                <w:rFonts w:eastAsia="Calibri"/>
                <w:w w:val="99"/>
                <w:lang w:eastAsia="en-US"/>
              </w:rPr>
            </w:pPr>
            <w:r w:rsidRPr="009B4C3D">
              <w:rPr>
                <w:rFonts w:eastAsia="Calibri"/>
                <w:w w:val="99"/>
                <w:lang w:eastAsia="en-US"/>
              </w:rPr>
              <w:t>Совместное</w:t>
            </w:r>
          </w:p>
        </w:tc>
      </w:tr>
    </w:tbl>
    <w:p w:rsidR="00142ADB" w:rsidRDefault="00142ADB" w:rsidP="00142ADB">
      <w:pPr>
        <w:spacing w:after="200" w:line="276" w:lineRule="auto"/>
        <w:rPr>
          <w:rFonts w:eastAsia="Calibri"/>
          <w:sz w:val="28"/>
          <w:szCs w:val="26"/>
          <w:lang w:eastAsia="en-US"/>
        </w:rPr>
      </w:pPr>
    </w:p>
    <w:p w:rsidR="00142ADB" w:rsidRPr="00142ADB" w:rsidRDefault="00142ADB" w:rsidP="00142ADB">
      <w:pPr>
        <w:spacing w:after="200" w:line="276" w:lineRule="auto"/>
        <w:jc w:val="center"/>
        <w:rPr>
          <w:rFonts w:eastAsia="Calibri"/>
          <w:sz w:val="28"/>
          <w:szCs w:val="26"/>
          <w:lang w:eastAsia="en-US"/>
        </w:rPr>
      </w:pPr>
      <w:r w:rsidRPr="00142ADB">
        <w:rPr>
          <w:rFonts w:eastAsia="Calibri"/>
          <w:sz w:val="28"/>
          <w:szCs w:val="26"/>
          <w:lang w:eastAsia="en-US"/>
        </w:rPr>
        <w:t xml:space="preserve">Обзорная схема* расположения водного объекта на р. </w:t>
      </w:r>
      <w:proofErr w:type="spellStart"/>
      <w:r w:rsidRPr="00142ADB">
        <w:rPr>
          <w:rFonts w:eastAsia="Calibri"/>
          <w:sz w:val="28"/>
          <w:szCs w:val="26"/>
          <w:lang w:eastAsia="en-US"/>
        </w:rPr>
        <w:t>Уня</w:t>
      </w:r>
      <w:proofErr w:type="spellEnd"/>
    </w:p>
    <w:p w:rsidR="00142ADB" w:rsidRPr="00142ADB" w:rsidRDefault="00142ADB" w:rsidP="00142ADB">
      <w:pPr>
        <w:spacing w:after="200" w:line="276" w:lineRule="auto"/>
        <w:rPr>
          <w:rFonts w:eastAsia="Calibri"/>
          <w:sz w:val="28"/>
          <w:szCs w:val="26"/>
          <w:lang w:eastAsia="en-US"/>
        </w:rPr>
      </w:pPr>
      <w:r w:rsidRPr="00142ADB">
        <w:rPr>
          <w:rFonts w:eastAsia="Calibri"/>
          <w:sz w:val="28"/>
          <w:szCs w:val="26"/>
          <w:lang w:eastAsia="en-US"/>
        </w:rPr>
        <w:drawing>
          <wp:inline distT="0" distB="0" distL="0" distR="0" wp14:anchorId="5C1480F6" wp14:editId="19A4437F">
            <wp:extent cx="5303520" cy="5600700"/>
            <wp:effectExtent l="0" t="0" r="0" b="0"/>
            <wp:docPr id="24" name="Рисунок 24" descr="C:\Users\KnazevOV\Desktop\Водный объект на р. Уня д. Бага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nazevOV\Desktop\Водный объект на р. Уня д. Багай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ADB" w:rsidRPr="00142ADB" w:rsidRDefault="00142ADB" w:rsidP="00142ADB">
      <w:pPr>
        <w:spacing w:after="200" w:line="276" w:lineRule="auto"/>
        <w:rPr>
          <w:rFonts w:eastAsia="Calibri"/>
          <w:sz w:val="28"/>
          <w:szCs w:val="26"/>
          <w:lang w:eastAsia="en-US"/>
        </w:rPr>
      </w:pPr>
      <w:r w:rsidRPr="00142ADB">
        <w:rPr>
          <w:rFonts w:eastAsia="Calibri"/>
          <w:sz w:val="28"/>
          <w:szCs w:val="26"/>
          <w:lang w:eastAsia="en-US"/>
        </w:rPr>
        <w:t>*Схема составлена на основе публичной кадастровой карты.</w:t>
      </w:r>
    </w:p>
    <w:p w:rsidR="00142ADB" w:rsidRPr="00142ADB" w:rsidRDefault="00142ADB" w:rsidP="00142ADB">
      <w:pPr>
        <w:spacing w:after="200" w:line="276" w:lineRule="auto"/>
        <w:jc w:val="center"/>
        <w:rPr>
          <w:rFonts w:eastAsia="Calibri"/>
          <w:b/>
          <w:sz w:val="28"/>
          <w:szCs w:val="26"/>
          <w:lang w:eastAsia="en-US"/>
        </w:rPr>
      </w:pPr>
      <w:bookmarkStart w:id="0" w:name="_GoBack"/>
      <w:r>
        <w:rPr>
          <w:rFonts w:eastAsia="Calibri"/>
          <w:b/>
          <w:sz w:val="28"/>
          <w:szCs w:val="26"/>
          <w:lang w:eastAsia="en-US"/>
        </w:rPr>
        <w:t>_______</w:t>
      </w:r>
    </w:p>
    <w:bookmarkEnd w:id="0"/>
    <w:p w:rsidR="00142ADB" w:rsidRPr="00142ADB" w:rsidRDefault="00142ADB" w:rsidP="00142ADB">
      <w:pPr>
        <w:spacing w:after="200" w:line="276" w:lineRule="auto"/>
        <w:rPr>
          <w:rFonts w:eastAsia="Calibri"/>
          <w:b/>
          <w:sz w:val="28"/>
          <w:szCs w:val="26"/>
          <w:lang w:eastAsia="en-US"/>
        </w:rPr>
      </w:pPr>
    </w:p>
    <w:p w:rsidR="00142ADB" w:rsidRPr="00142ADB" w:rsidRDefault="00142ADB" w:rsidP="00142ADB">
      <w:pPr>
        <w:spacing w:after="200" w:line="276" w:lineRule="auto"/>
        <w:rPr>
          <w:rFonts w:eastAsia="Calibri"/>
          <w:b/>
          <w:sz w:val="28"/>
          <w:szCs w:val="26"/>
          <w:lang w:eastAsia="en-US"/>
        </w:rPr>
      </w:pPr>
    </w:p>
    <w:p w:rsidR="00142ADB" w:rsidRPr="00142ADB" w:rsidRDefault="00142ADB" w:rsidP="00142ADB">
      <w:pPr>
        <w:spacing w:after="200" w:line="276" w:lineRule="auto"/>
        <w:rPr>
          <w:rFonts w:eastAsia="Calibri"/>
          <w:b/>
          <w:sz w:val="28"/>
          <w:szCs w:val="26"/>
          <w:lang w:eastAsia="en-US"/>
        </w:rPr>
      </w:pPr>
    </w:p>
    <w:p w:rsidR="00142ADB" w:rsidRPr="00142ADB" w:rsidRDefault="00142ADB" w:rsidP="00142ADB">
      <w:pPr>
        <w:spacing w:after="200" w:line="276" w:lineRule="auto"/>
        <w:rPr>
          <w:rFonts w:eastAsia="Calibri"/>
          <w:b/>
          <w:sz w:val="28"/>
          <w:szCs w:val="26"/>
          <w:lang w:eastAsia="en-US"/>
        </w:rPr>
      </w:pPr>
    </w:p>
    <w:p w:rsidR="00142ADB" w:rsidRPr="00142ADB" w:rsidRDefault="00142ADB" w:rsidP="00142ADB">
      <w:pPr>
        <w:spacing w:after="200" w:line="276" w:lineRule="auto"/>
        <w:rPr>
          <w:rFonts w:eastAsia="Calibri"/>
          <w:b/>
          <w:sz w:val="28"/>
          <w:szCs w:val="26"/>
          <w:lang w:eastAsia="en-US"/>
        </w:rPr>
      </w:pPr>
    </w:p>
    <w:p w:rsidR="00142ADB" w:rsidRPr="00142ADB" w:rsidRDefault="00142ADB" w:rsidP="00142ADB">
      <w:pPr>
        <w:spacing w:after="200" w:line="276" w:lineRule="auto"/>
        <w:rPr>
          <w:rFonts w:eastAsia="Calibri"/>
          <w:b/>
          <w:sz w:val="28"/>
          <w:szCs w:val="26"/>
          <w:lang w:eastAsia="en-US"/>
        </w:rPr>
      </w:pPr>
    </w:p>
    <w:p w:rsidR="00142ADB" w:rsidRPr="00142ADB" w:rsidRDefault="00142ADB" w:rsidP="00142ADB">
      <w:pPr>
        <w:spacing w:after="200" w:line="276" w:lineRule="auto"/>
        <w:rPr>
          <w:rFonts w:eastAsia="Calibri"/>
          <w:b/>
          <w:sz w:val="28"/>
          <w:szCs w:val="26"/>
          <w:lang w:eastAsia="en-US"/>
        </w:rPr>
      </w:pPr>
    </w:p>
    <w:p w:rsidR="00142ADB" w:rsidRPr="00142ADB" w:rsidRDefault="00142ADB" w:rsidP="00142ADB">
      <w:pPr>
        <w:spacing w:after="200" w:line="276" w:lineRule="auto"/>
        <w:rPr>
          <w:rFonts w:eastAsia="Calibri"/>
          <w:b/>
          <w:sz w:val="28"/>
          <w:szCs w:val="26"/>
          <w:lang w:eastAsia="en-US"/>
        </w:rPr>
      </w:pPr>
    </w:p>
    <w:p w:rsidR="00142ADB" w:rsidRPr="00142ADB" w:rsidRDefault="00142ADB" w:rsidP="00142ADB">
      <w:pPr>
        <w:spacing w:after="200" w:line="276" w:lineRule="auto"/>
        <w:rPr>
          <w:rFonts w:eastAsia="Calibri"/>
          <w:b/>
          <w:sz w:val="28"/>
          <w:szCs w:val="26"/>
          <w:lang w:eastAsia="en-US"/>
        </w:rPr>
      </w:pPr>
    </w:p>
    <w:p w:rsidR="00142ADB" w:rsidRPr="00142ADB" w:rsidRDefault="00142ADB" w:rsidP="00142ADB">
      <w:pPr>
        <w:spacing w:after="200" w:line="276" w:lineRule="auto"/>
        <w:rPr>
          <w:rFonts w:eastAsia="Calibri"/>
          <w:b/>
          <w:sz w:val="28"/>
          <w:szCs w:val="26"/>
          <w:lang w:eastAsia="en-US"/>
        </w:rPr>
      </w:pPr>
    </w:p>
    <w:p w:rsidR="00142ADB" w:rsidRPr="00142ADB" w:rsidRDefault="00142ADB" w:rsidP="00142ADB">
      <w:pPr>
        <w:spacing w:after="200" w:line="276" w:lineRule="auto"/>
        <w:rPr>
          <w:rFonts w:eastAsia="Calibri"/>
          <w:b/>
          <w:sz w:val="28"/>
          <w:szCs w:val="26"/>
          <w:lang w:eastAsia="en-US"/>
        </w:rPr>
      </w:pPr>
      <w:r w:rsidRPr="00142ADB">
        <w:rPr>
          <w:rFonts w:eastAsia="Calibri"/>
          <w:sz w:val="28"/>
          <w:szCs w:val="26"/>
          <w:lang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DBE28B7" wp14:editId="132CDC8F">
                <wp:simplePos x="0" y="0"/>
                <wp:positionH relativeFrom="column">
                  <wp:posOffset>231775</wp:posOffset>
                </wp:positionH>
                <wp:positionV relativeFrom="paragraph">
                  <wp:posOffset>3562350</wp:posOffset>
                </wp:positionV>
                <wp:extent cx="2333625" cy="518160"/>
                <wp:effectExtent l="0" t="0" r="0" b="3810"/>
                <wp:wrapNone/>
                <wp:docPr id="23" name="Поле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6170" cy="529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2ADB" w:rsidRDefault="00142ADB" w:rsidP="00142ADB">
                            <w:pPr>
                              <w:rPr>
                                <w:color w:val="FFFFFF" w:themeColor="background1"/>
                                <w:sz w:val="36"/>
                              </w:rPr>
                            </w:pPr>
                            <w:proofErr w:type="gramStart"/>
                            <w:r>
                              <w:rPr>
                                <w:color w:val="FFFFFF" w:themeColor="background1"/>
                                <w:sz w:val="36"/>
                              </w:rPr>
                              <w:t>п</w:t>
                            </w:r>
                            <w:proofErr w:type="gramEnd"/>
                            <w:r>
                              <w:rPr>
                                <w:color w:val="FFFFFF" w:themeColor="background1"/>
                                <w:sz w:val="36"/>
                              </w:rPr>
                              <w:t>/п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3" o:spid="_x0000_s1028" type="#_x0000_t202" style="position:absolute;margin-left:18.25pt;margin-top:280.5pt;width:183.75pt;height:40.8pt;z-index:25166336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R71HAIAAPsDAAAOAAAAZHJzL2Uyb0RvYy54bWysU12O0zAQfkfiDpbfadpsu91GTVfLLkVI&#10;y4+0cADXcRoL22Nst0m5DKfgCYkz9EiMnbZE8IbwgzX2zHye75vx8rbTiuyF8xJMSSejMSXCcKik&#10;2Zb008f1ixtKfGCmYgqMKOlBeHq7ev5s2dpC5NCAqoQjCGJ80dqSNiHYIss8b4RmfgRWGHTW4DQL&#10;eHTbrHKsRXStsnw8vs5acJV1wIX3ePvQO+kq4de14OF9XXsRiCop1hbS7tK+iXu2WrJi65htJD+V&#10;wf6hCs2kwUcvUA8sMLJz8i8oLbkDD3UYcdAZ1LXkInFANpPxH2yeGmZF4oLieHuRyf8/WP5u/8ER&#10;WZU0v6LEMI09On47/jz+OH4neIX6tNYXGPZkMTB0L6HDPieu3j4C/+yJgfuGma24cw7aRrAK65vE&#10;zGyQ2uP4CLJp30KF77BdgATU1U5H8VAOgujYp8OlN6ILhONlfjW/nszRxdE3yxezRWpexopztnU+&#10;vBagSTRK6rD3CZ3tH32I1bDiHBIfM7CWSqX+K0Paki5m+SwlDDxaBhxPJXVJb8Zx9QMTSb4yVUoO&#10;TKrexgeUObGORHvKodt0vcBnMTdQHVAGB/004u9BowH3lZIWJ7Gk/suOOUGJemNQysVkOo2jmw7T&#10;2TzHgxt6NkMPMxyhShoo6c37kMY9Uvb2DiVfy6RG7E1fyalknLAk0uk3xBEenlPU7z+7+gUAAP//&#10;AwBQSwMEFAAGAAgAAAAhAPYJiMDfAAAACgEAAA8AAABkcnMvZG93bnJldi54bWxMj01PwzAMhu9I&#10;/IfISNxYutEGVJpOiA+JI9tA4pg1blPROFWTbeXfY07jZsuPXj9vtZ79II44xT6QhuUiA4HUBNtT&#10;p+Fj93pzDyImQ9YMgVDDD0ZY15cXlSltONEGj9vUCQ6hWBoNLqWxlDI2Dr2JizAi8a0NkzeJ16mT&#10;djInDveDXGWZkt70xB+cGfHJYfO9PXgNn/Q1vLW5dXhXvOeb8eW5LdJO6+ur+fEBRMI5nWH402d1&#10;qNlpHw5koxg03KqCSQ2FWnInBvIs52GvQeUrBbKu5P8K9S8AAAD//wMAUEsBAi0AFAAGAAgAAAAh&#10;ALaDOJL+AAAA4QEAABMAAAAAAAAAAAAAAAAAAAAAAFtDb250ZW50X1R5cGVzXS54bWxQSwECLQAU&#10;AAYACAAAACEAOP0h/9YAAACUAQAACwAAAAAAAAAAAAAAAAAvAQAAX3JlbHMvLnJlbHNQSwECLQAU&#10;AAYACAAAACEAadEe9RwCAAD7AwAADgAAAAAAAAAAAAAAAAAuAgAAZHJzL2Uyb0RvYy54bWxQSwEC&#10;LQAUAAYACAAAACEA9gmIwN8AAAAKAQAADwAAAAAAAAAAAAAAAAB2BAAAZHJzL2Rvd25yZXYueG1s&#10;UEsFBgAAAAAEAAQA8wAAAIIFAAAAAA==&#10;" filled="f" stroked="f">
                <v:textbox style="mso-fit-shape-to-text:t">
                  <w:txbxContent>
                    <w:p w:rsidR="00142ADB" w:rsidRDefault="00142ADB" w:rsidP="00142ADB">
                      <w:pPr>
                        <w:rPr>
                          <w:color w:val="FFFFFF" w:themeColor="background1"/>
                          <w:sz w:val="36"/>
                        </w:rPr>
                      </w:pPr>
                      <w:proofErr w:type="gramStart"/>
                      <w:r>
                        <w:rPr>
                          <w:color w:val="FFFFFF" w:themeColor="background1"/>
                          <w:sz w:val="36"/>
                        </w:rPr>
                        <w:t>п</w:t>
                      </w:r>
                      <w:proofErr w:type="gramEnd"/>
                      <w:r>
                        <w:rPr>
                          <w:color w:val="FFFFFF" w:themeColor="background1"/>
                          <w:sz w:val="36"/>
                        </w:rPr>
                        <w:t>/п 2</w:t>
                      </w:r>
                    </w:p>
                  </w:txbxContent>
                </v:textbox>
              </v:shape>
            </w:pict>
          </mc:Fallback>
        </mc:AlternateContent>
      </w:r>
    </w:p>
    <w:p w:rsidR="00142ADB" w:rsidRPr="00142ADB" w:rsidRDefault="00142ADB" w:rsidP="00142ADB">
      <w:pPr>
        <w:spacing w:after="200" w:line="276" w:lineRule="auto"/>
        <w:rPr>
          <w:rFonts w:eastAsia="Calibri"/>
          <w:sz w:val="28"/>
          <w:szCs w:val="26"/>
          <w:lang w:eastAsia="en-US"/>
        </w:rPr>
      </w:pPr>
    </w:p>
    <w:p w:rsidR="00142ADB" w:rsidRDefault="00142ADB" w:rsidP="00A10CBB">
      <w:pPr>
        <w:spacing w:after="200" w:line="276" w:lineRule="auto"/>
        <w:rPr>
          <w:rFonts w:eastAsia="Calibri"/>
          <w:sz w:val="28"/>
          <w:szCs w:val="26"/>
          <w:lang w:eastAsia="en-US"/>
        </w:rPr>
      </w:pPr>
    </w:p>
    <w:p w:rsidR="00142ADB" w:rsidRPr="00A10CBB" w:rsidRDefault="00142ADB" w:rsidP="00A10CBB">
      <w:pPr>
        <w:spacing w:after="200" w:line="276" w:lineRule="auto"/>
        <w:rPr>
          <w:rFonts w:eastAsia="Calibri"/>
          <w:sz w:val="28"/>
          <w:szCs w:val="26"/>
          <w:lang w:eastAsia="en-US"/>
        </w:rPr>
      </w:pPr>
    </w:p>
    <w:sectPr w:rsidR="00142ADB" w:rsidRPr="00A10C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5656"/>
    <w:rsid w:val="000262C6"/>
    <w:rsid w:val="00142ADB"/>
    <w:rsid w:val="003006C8"/>
    <w:rsid w:val="00306CC2"/>
    <w:rsid w:val="003234A8"/>
    <w:rsid w:val="00426CD1"/>
    <w:rsid w:val="004B3F98"/>
    <w:rsid w:val="00582EC9"/>
    <w:rsid w:val="00655656"/>
    <w:rsid w:val="00852474"/>
    <w:rsid w:val="008B5ACE"/>
    <w:rsid w:val="008D75DD"/>
    <w:rsid w:val="008E3449"/>
    <w:rsid w:val="00961ABD"/>
    <w:rsid w:val="00A10CBB"/>
    <w:rsid w:val="00AA0392"/>
    <w:rsid w:val="00BF7C0E"/>
    <w:rsid w:val="00D63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3DC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B5ACE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B5AC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No Spacing"/>
    <w:uiPriority w:val="1"/>
    <w:qFormat/>
    <w:rsid w:val="008B5ACE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D63DC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63DC4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3DC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B5ACE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B5AC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No Spacing"/>
    <w:uiPriority w:val="1"/>
    <w:qFormat/>
    <w:rsid w:val="008B5ACE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D63DC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63DC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26</Pages>
  <Words>973</Words>
  <Characters>5549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Князев О.В.</dc:creator>
  <cp:keywords/>
  <dc:description/>
  <cp:lastModifiedBy>Князев О.В.</cp:lastModifiedBy>
  <cp:revision>3</cp:revision>
  <dcterms:created xsi:type="dcterms:W3CDTF">2020-06-30T05:15:00Z</dcterms:created>
  <dcterms:modified xsi:type="dcterms:W3CDTF">2020-07-22T04:52:00Z</dcterms:modified>
</cp:coreProperties>
</file>